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209D4" w14:textId="77777777" w:rsidR="007C1A73" w:rsidRPr="00AF3063" w:rsidRDefault="007C1A73" w:rsidP="007C1A73">
      <w:pPr>
        <w:jc w:val="center"/>
        <w:rPr>
          <w:sz w:val="40"/>
          <w:szCs w:val="40"/>
        </w:rPr>
      </w:pPr>
      <w:r w:rsidRPr="00AF3063">
        <w:rPr>
          <w:sz w:val="40"/>
          <w:szCs w:val="40"/>
        </w:rPr>
        <w:t>James M. Lang, Ph.D.</w:t>
      </w:r>
    </w:p>
    <w:p w14:paraId="21A209D5" w14:textId="77777777" w:rsidR="007C1A73" w:rsidRDefault="007C1A73" w:rsidP="007C1A73"/>
    <w:p w14:paraId="21A209D6" w14:textId="77777777" w:rsidR="007C1A73" w:rsidRDefault="007C1A73" w:rsidP="007C1A73">
      <w:r>
        <w:t>Professor o</w:t>
      </w:r>
      <w:r w:rsidR="00191B29">
        <w:t>f English</w:t>
      </w:r>
      <w:r w:rsidR="00191B29">
        <w:tab/>
      </w:r>
      <w:r w:rsidR="00191B29">
        <w:tab/>
      </w:r>
      <w:r w:rsidR="00191B29">
        <w:tab/>
      </w:r>
      <w:r w:rsidR="00191B29">
        <w:tab/>
      </w:r>
      <w:r w:rsidR="00191B29">
        <w:tab/>
      </w:r>
      <w:r w:rsidR="00191B29">
        <w:tab/>
      </w:r>
      <w:r w:rsidR="00191B29">
        <w:tab/>
        <w:t>7 Old Brook Drive</w:t>
      </w:r>
    </w:p>
    <w:p w14:paraId="21A209D7" w14:textId="77777777" w:rsidR="007C1A73" w:rsidRDefault="007C1A73" w:rsidP="007C1A73">
      <w:r>
        <w:t>Director of the Center for Teaching E</w:t>
      </w:r>
      <w:r w:rsidR="00191B29">
        <w:t>xcellence</w:t>
      </w:r>
      <w:r w:rsidR="00191B29">
        <w:tab/>
      </w:r>
      <w:r w:rsidR="00191B29">
        <w:tab/>
      </w:r>
      <w:r w:rsidR="00191B29">
        <w:tab/>
        <w:t>Worcester, MA  01609</w:t>
      </w:r>
    </w:p>
    <w:p w14:paraId="21A209D8" w14:textId="77777777" w:rsidR="007C1A73" w:rsidRDefault="007C1A73" w:rsidP="007C1A73">
      <w:r>
        <w:t>Assumpt</w:t>
      </w:r>
      <w:r w:rsidR="00B95B69">
        <w:t>ion College</w:t>
      </w:r>
      <w:r w:rsidR="00B95B69">
        <w:tab/>
      </w:r>
      <w:r w:rsidR="00B95B69">
        <w:tab/>
      </w:r>
      <w:r w:rsidR="00B95B69">
        <w:tab/>
      </w:r>
      <w:r w:rsidR="00B95B69">
        <w:tab/>
      </w:r>
      <w:r w:rsidR="00B95B69">
        <w:tab/>
      </w:r>
      <w:r w:rsidR="00B95B69">
        <w:tab/>
      </w:r>
      <w:r w:rsidR="00B95B69">
        <w:tab/>
        <w:t>(508) 340-5441</w:t>
      </w:r>
    </w:p>
    <w:p w14:paraId="21A209D9" w14:textId="77777777" w:rsidR="007C1A73" w:rsidRDefault="007C1A73" w:rsidP="007C1A73">
      <w:r>
        <w:t>500 Salisbury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lang@assumption.edu</w:t>
      </w:r>
    </w:p>
    <w:p w14:paraId="21A209DA" w14:textId="77777777" w:rsidR="007C1A73" w:rsidRDefault="007C1A73" w:rsidP="007C1A73">
      <w:r>
        <w:t>Worcester, MA  01609</w:t>
      </w:r>
    </w:p>
    <w:p w14:paraId="21A209DB" w14:textId="77777777" w:rsidR="007C1A73" w:rsidRDefault="007C1A73" w:rsidP="007C1A73">
      <w:r>
        <w:t>(508) 767-7055</w:t>
      </w:r>
    </w:p>
    <w:p w14:paraId="21A209DC" w14:textId="77777777" w:rsidR="007C1A73" w:rsidRDefault="007C1A73" w:rsidP="007C1A73"/>
    <w:p w14:paraId="21A209DD" w14:textId="77777777" w:rsidR="007C1A73" w:rsidRPr="00AF3063" w:rsidRDefault="007C1A73" w:rsidP="007C1A73">
      <w:pPr>
        <w:rPr>
          <w:b/>
        </w:rPr>
      </w:pPr>
      <w:r w:rsidRPr="00AF3063">
        <w:rPr>
          <w:b/>
        </w:rPr>
        <w:t>EDUCATION</w:t>
      </w:r>
    </w:p>
    <w:p w14:paraId="21A209DE" w14:textId="77777777" w:rsidR="007C1A73" w:rsidRPr="00DE3E01" w:rsidRDefault="007C1A73" w:rsidP="007C1A73">
      <w:r>
        <w:t xml:space="preserve"> </w:t>
      </w:r>
    </w:p>
    <w:p w14:paraId="21A209DF" w14:textId="77777777" w:rsidR="007C1A73" w:rsidRPr="00DE3E01" w:rsidRDefault="007C1A73" w:rsidP="007C1A73">
      <w:pPr>
        <w:rPr>
          <w:bCs/>
        </w:rPr>
      </w:pPr>
      <w:r w:rsidRPr="00DE3E01">
        <w:tab/>
      </w:r>
      <w:r w:rsidRPr="00DE3E01">
        <w:rPr>
          <w:bCs/>
        </w:rPr>
        <w:t>Ph.D. in English, Northwestern University, 1997</w:t>
      </w:r>
    </w:p>
    <w:p w14:paraId="21A209E0" w14:textId="77777777" w:rsidR="007C1A73" w:rsidRPr="00DE3E01" w:rsidRDefault="007C1A73" w:rsidP="007C1A73">
      <w:r w:rsidRPr="00DE3E01">
        <w:tab/>
      </w:r>
      <w:r w:rsidRPr="00DE3E01">
        <w:tab/>
        <w:t>Dissertation: “Dialogues with History in Post-War British Fiction”</w:t>
      </w:r>
    </w:p>
    <w:p w14:paraId="21A209E1" w14:textId="77777777" w:rsidR="007C1A73" w:rsidRPr="00DE3E01" w:rsidRDefault="007C1A73" w:rsidP="007C1A73">
      <w:r w:rsidRPr="00DE3E01">
        <w:tab/>
      </w:r>
      <w:r w:rsidRPr="00DE3E01">
        <w:tab/>
        <w:t>Director: Reginald Gibbons</w:t>
      </w:r>
    </w:p>
    <w:p w14:paraId="21A209E2" w14:textId="77777777" w:rsidR="007C1A73" w:rsidRPr="00DE3E01" w:rsidRDefault="007C1A73" w:rsidP="007C1A73"/>
    <w:p w14:paraId="21A209E3" w14:textId="77777777" w:rsidR="007C1A73" w:rsidRPr="00DE3E01" w:rsidRDefault="007C1A73" w:rsidP="007C1A73">
      <w:r w:rsidRPr="00DE3E01">
        <w:tab/>
      </w:r>
      <w:r w:rsidRPr="00DE3E01">
        <w:rPr>
          <w:bCs/>
        </w:rPr>
        <w:t>M.A. in English, St. Louis University, 1993</w:t>
      </w:r>
    </w:p>
    <w:p w14:paraId="21A209E4" w14:textId="77777777" w:rsidR="007C1A73" w:rsidRPr="00DE3E01" w:rsidRDefault="007C1A73" w:rsidP="007C1A73"/>
    <w:p w14:paraId="21A209E5" w14:textId="77777777" w:rsidR="007C1A73" w:rsidRPr="00DE3E01" w:rsidRDefault="007C1A73" w:rsidP="007C1A73">
      <w:r w:rsidRPr="00DE3E01">
        <w:tab/>
      </w:r>
      <w:r w:rsidRPr="00DE3E01">
        <w:rPr>
          <w:bCs/>
        </w:rPr>
        <w:t>B.A. in English and Philosophy, University of Notre Dame, 1991</w:t>
      </w:r>
    </w:p>
    <w:p w14:paraId="21A209E6" w14:textId="77777777" w:rsidR="007C1A73" w:rsidRDefault="007C1A73" w:rsidP="007C1A73"/>
    <w:p w14:paraId="21A209E7" w14:textId="77777777" w:rsidR="007C1A73" w:rsidRPr="00AF3063" w:rsidRDefault="007C1A73" w:rsidP="007C1A73">
      <w:pPr>
        <w:rPr>
          <w:b/>
        </w:rPr>
      </w:pPr>
      <w:r w:rsidRPr="00AF3063">
        <w:rPr>
          <w:b/>
        </w:rPr>
        <w:t>PROFESSIONAL EXPERIENCE</w:t>
      </w:r>
    </w:p>
    <w:p w14:paraId="21A209E8" w14:textId="77777777" w:rsidR="007C1A73" w:rsidRDefault="007C1A73" w:rsidP="007C1A73"/>
    <w:p w14:paraId="21A209E9" w14:textId="77777777" w:rsidR="007C1A73" w:rsidRDefault="007C1A73" w:rsidP="007C1A73">
      <w:pPr>
        <w:ind w:left="720"/>
      </w:pPr>
      <w:r>
        <w:t>Director of the Center for Teaching Excellence, Assumption College, 2013-Present</w:t>
      </w:r>
    </w:p>
    <w:p w14:paraId="21A209EA" w14:textId="77777777" w:rsidR="007C1A73" w:rsidRDefault="007C1A73" w:rsidP="007C1A73"/>
    <w:p w14:paraId="21A209EB" w14:textId="77777777" w:rsidR="007C1A73" w:rsidRPr="00DE3E01" w:rsidRDefault="007C1A73" w:rsidP="007C1A73">
      <w:r>
        <w:tab/>
        <w:t>Professor, English Department, Assumption College, 2013-Present</w:t>
      </w:r>
    </w:p>
    <w:p w14:paraId="21A209EC" w14:textId="77777777" w:rsidR="007C1A73" w:rsidRDefault="007C1A73" w:rsidP="007C1A73">
      <w:pPr>
        <w:ind w:firstLine="720"/>
      </w:pPr>
    </w:p>
    <w:p w14:paraId="21A209ED" w14:textId="77777777" w:rsidR="007C1A73" w:rsidRDefault="007C1A73" w:rsidP="007C1A73">
      <w:pPr>
        <w:ind w:firstLine="720"/>
      </w:pPr>
      <w:r w:rsidRPr="00DE3E01">
        <w:t xml:space="preserve">Director, College Honors Program, </w:t>
      </w:r>
      <w:r>
        <w:t>Assumption College, 2009-2013</w:t>
      </w:r>
    </w:p>
    <w:p w14:paraId="21A209EE" w14:textId="77777777" w:rsidR="007C1A73" w:rsidRDefault="007C1A73" w:rsidP="007C1A73">
      <w:pPr>
        <w:ind w:firstLine="720"/>
      </w:pPr>
    </w:p>
    <w:p w14:paraId="21A209EF" w14:textId="77777777" w:rsidR="007C1A73" w:rsidRPr="00DE3E01" w:rsidRDefault="007C1A73" w:rsidP="007C1A73">
      <w:pPr>
        <w:ind w:firstLine="720"/>
      </w:pPr>
      <w:r w:rsidRPr="00DE3E01">
        <w:t xml:space="preserve">Associate Professor, English Department, </w:t>
      </w:r>
      <w:r>
        <w:t>Assumption College, 2006-2013</w:t>
      </w:r>
    </w:p>
    <w:p w14:paraId="21A209F0" w14:textId="77777777" w:rsidR="007C1A73" w:rsidRPr="00DE3E01" w:rsidRDefault="007C1A73" w:rsidP="007C1A73"/>
    <w:p w14:paraId="21A209F1" w14:textId="77777777" w:rsidR="007C1A73" w:rsidRPr="00DE3E01" w:rsidRDefault="007C1A73" w:rsidP="007C1A73">
      <w:pPr>
        <w:rPr>
          <w:bCs/>
        </w:rPr>
      </w:pPr>
      <w:r w:rsidRPr="00DE3E01">
        <w:tab/>
      </w:r>
      <w:r w:rsidRPr="00DE3E01">
        <w:rPr>
          <w:bCs/>
        </w:rPr>
        <w:t>Assistant Professor, English Department, Assumption College, 2000-2006</w:t>
      </w:r>
    </w:p>
    <w:p w14:paraId="21A209F2" w14:textId="77777777" w:rsidR="007C1A73" w:rsidRDefault="007C1A73" w:rsidP="007C1A73"/>
    <w:p w14:paraId="21A209F3" w14:textId="77777777" w:rsidR="007C1A73" w:rsidRDefault="007C1A73" w:rsidP="007C1A73">
      <w:pPr>
        <w:ind w:firstLine="720"/>
      </w:pPr>
      <w:r>
        <w:t xml:space="preserve">Assistant Director, Searle Center for Teaching Excellence, Northwestern University, </w:t>
      </w:r>
    </w:p>
    <w:p w14:paraId="21A209F4" w14:textId="77777777" w:rsidR="007C1A73" w:rsidRDefault="007C1A73" w:rsidP="007C1A73">
      <w:pPr>
        <w:ind w:left="720" w:firstLine="720"/>
        <w:rPr>
          <w:b/>
          <w:bCs/>
        </w:rPr>
      </w:pPr>
      <w:r>
        <w:t>1997-2000</w:t>
      </w:r>
    </w:p>
    <w:p w14:paraId="21A209F5" w14:textId="77777777" w:rsidR="002F74E4" w:rsidRDefault="002F74E4" w:rsidP="007C1A73">
      <w:pPr>
        <w:rPr>
          <w:b/>
        </w:rPr>
      </w:pPr>
    </w:p>
    <w:p w14:paraId="21A209F6" w14:textId="77777777" w:rsidR="007C1A73" w:rsidRDefault="002F74E4" w:rsidP="007C1A73">
      <w:pPr>
        <w:rPr>
          <w:b/>
        </w:rPr>
      </w:pPr>
      <w:r>
        <w:rPr>
          <w:b/>
        </w:rPr>
        <w:t xml:space="preserve">GRANTS, </w:t>
      </w:r>
      <w:r w:rsidR="007C1A73">
        <w:rPr>
          <w:b/>
        </w:rPr>
        <w:t>AWARDS</w:t>
      </w:r>
      <w:r>
        <w:rPr>
          <w:b/>
        </w:rPr>
        <w:t>, AND PROFESSIONAL SERVICE</w:t>
      </w:r>
    </w:p>
    <w:p w14:paraId="21A209F7" w14:textId="77777777" w:rsidR="00850318" w:rsidRDefault="00850318" w:rsidP="007C1A73"/>
    <w:p w14:paraId="21A209F8" w14:textId="77777777" w:rsidR="00175F57" w:rsidRDefault="00175F57" w:rsidP="007C1A73">
      <w:r>
        <w:t xml:space="preserve">Paul Ziegler Presidential Award for Excellence in Scholarship. Assumption College, September </w:t>
      </w:r>
      <w:r>
        <w:tab/>
        <w:t>2018.</w:t>
      </w:r>
      <w:r w:rsidR="00850318">
        <w:t xml:space="preserve"> </w:t>
      </w:r>
    </w:p>
    <w:p w14:paraId="21A209F9" w14:textId="77777777" w:rsidR="007261E5" w:rsidRDefault="007261E5" w:rsidP="007C1A73"/>
    <w:p w14:paraId="21A209FA" w14:textId="77777777" w:rsidR="007261E5" w:rsidRDefault="007261E5" w:rsidP="007C1A73">
      <w:r>
        <w:t xml:space="preserve">Distinguished Guest Lecturer Appointment, Center for Teaching and Learning. Central European </w:t>
      </w:r>
      <w:r>
        <w:tab/>
        <w:t>University, Budapest, Hungary.  April 1-23, 2018.</w:t>
      </w:r>
    </w:p>
    <w:p w14:paraId="21A209FB" w14:textId="77777777" w:rsidR="00175F57" w:rsidRDefault="00175F57" w:rsidP="007C1A73"/>
    <w:p w14:paraId="21A209FC" w14:textId="77777777" w:rsidR="00850318" w:rsidRDefault="00850318" w:rsidP="007C1A73">
      <w:r>
        <w:t xml:space="preserve">“Creating a MOOC on Higher Education Teaching and Learning in STEM Disciplines.” </w:t>
      </w:r>
      <w:r>
        <w:tab/>
        <w:t xml:space="preserve">Fulbright Specialist Grant.  Barranquilla and Bogota, Colombia.  September 4-24, 2016. </w:t>
      </w:r>
    </w:p>
    <w:p w14:paraId="21A209FD" w14:textId="77777777" w:rsidR="00850318" w:rsidRDefault="00850318" w:rsidP="007C1A73"/>
    <w:p w14:paraId="21A209FE" w14:textId="77777777" w:rsidR="002F74E4" w:rsidRDefault="002F74E4" w:rsidP="007C1A73">
      <w:r>
        <w:t xml:space="preserve">“Enhancing Mindful Awareness and Emotion Regulation in the Classroom.” Co-Investigator. </w:t>
      </w:r>
      <w:r>
        <w:tab/>
        <w:t>Sarah Cavanagh, Ph.D., Principal Investigator.  Davis Educational Foundation, 2015-</w:t>
      </w:r>
      <w:r>
        <w:tab/>
        <w:t>2018.  $156, 675.</w:t>
      </w:r>
    </w:p>
    <w:p w14:paraId="21A209FF" w14:textId="77777777" w:rsidR="007C1A73" w:rsidRDefault="007C1A73" w:rsidP="007C1A73"/>
    <w:p w14:paraId="21A20A00" w14:textId="77777777" w:rsidR="007C1A73" w:rsidRDefault="007C1A73" w:rsidP="007C1A73">
      <w:r>
        <w:t xml:space="preserve">Series Editor, Teaching and Learning in Higher Education, University of West Virginia Press.  </w:t>
      </w:r>
    </w:p>
    <w:p w14:paraId="21A20A01" w14:textId="77777777" w:rsidR="007C1A73" w:rsidRDefault="00B95B69" w:rsidP="007C1A73">
      <w:pPr>
        <w:ind w:left="720"/>
      </w:pPr>
      <w:r>
        <w:t>2015</w:t>
      </w:r>
      <w:r w:rsidR="007C1A73">
        <w:t xml:space="preserve">-Present.  </w:t>
      </w:r>
      <w:r>
        <w:t>Four</w:t>
      </w:r>
      <w:r w:rsidR="00175F57">
        <w:t xml:space="preserve"> titles currently published</w:t>
      </w:r>
      <w:r>
        <w:t>; m</w:t>
      </w:r>
      <w:r w:rsidR="00175F57">
        <w:t>ultiple additional titles in various stages of development.</w:t>
      </w:r>
    </w:p>
    <w:p w14:paraId="21A20A02" w14:textId="77777777" w:rsidR="007C1A73" w:rsidRDefault="007C1A73" w:rsidP="007C1A73">
      <w:pPr>
        <w:ind w:firstLine="720"/>
      </w:pPr>
    </w:p>
    <w:p w14:paraId="21A20A03" w14:textId="77777777" w:rsidR="007C1A73" w:rsidRDefault="007C1A73" w:rsidP="007C1A73">
      <w:r>
        <w:t xml:space="preserve">Consulting Editor, </w:t>
      </w:r>
      <w:r>
        <w:rPr>
          <w:i/>
        </w:rPr>
        <w:t>College Teaching</w:t>
      </w:r>
      <w:r>
        <w:t>. 2010-Present. Evaluate manuscripts for publication.</w:t>
      </w:r>
    </w:p>
    <w:p w14:paraId="21A20A04" w14:textId="77777777" w:rsidR="00B95B69" w:rsidRDefault="00B95B69" w:rsidP="007C1A73"/>
    <w:p w14:paraId="21A20A05" w14:textId="77777777" w:rsidR="00B95B69" w:rsidRPr="00AF3063" w:rsidRDefault="00B95B69" w:rsidP="00B95B69">
      <w:pPr>
        <w:rPr>
          <w:b/>
        </w:rPr>
      </w:pPr>
      <w:r w:rsidRPr="00AF3063">
        <w:rPr>
          <w:b/>
        </w:rPr>
        <w:t>TEACHING EXPERIENCE</w:t>
      </w:r>
    </w:p>
    <w:p w14:paraId="21A20A06" w14:textId="77777777" w:rsidR="00B95B69" w:rsidRDefault="00B95B69" w:rsidP="00B95B69">
      <w:pPr>
        <w:rPr>
          <w:b/>
          <w:bCs/>
        </w:rPr>
      </w:pPr>
    </w:p>
    <w:p w14:paraId="21A20A07" w14:textId="77777777" w:rsidR="00B95B69" w:rsidRDefault="00B95B69" w:rsidP="00B95B69">
      <w:pPr>
        <w:ind w:firstLine="720"/>
        <w:rPr>
          <w:bCs/>
        </w:rPr>
      </w:pPr>
      <w:r>
        <w:rPr>
          <w:bCs/>
        </w:rPr>
        <w:t>ASSUMPTION COLLEGE</w:t>
      </w:r>
    </w:p>
    <w:p w14:paraId="21A20A08" w14:textId="77777777" w:rsidR="00B95B69" w:rsidRDefault="00B95B69" w:rsidP="00B95B69">
      <w:pPr>
        <w:ind w:firstLine="720"/>
        <w:rPr>
          <w:bCs/>
        </w:rPr>
      </w:pPr>
    </w:p>
    <w:p w14:paraId="21A20A09" w14:textId="77777777" w:rsidR="00B95B69" w:rsidRDefault="00B95B69" w:rsidP="00B95B69">
      <w:pPr>
        <w:ind w:firstLine="720"/>
        <w:rPr>
          <w:bCs/>
        </w:rPr>
      </w:pPr>
      <w:r>
        <w:rPr>
          <w:bCs/>
        </w:rPr>
        <w:t>Eng 415: Senior Seminar: 21</w:t>
      </w:r>
      <w:r w:rsidRPr="00E130AF">
        <w:rPr>
          <w:bCs/>
          <w:vertAlign w:val="superscript"/>
        </w:rPr>
        <w:t>st</w:t>
      </w:r>
      <w:r>
        <w:rPr>
          <w:bCs/>
        </w:rPr>
        <w:t>-Century British Literature and Culture</w:t>
      </w:r>
    </w:p>
    <w:p w14:paraId="21A20A0A" w14:textId="77777777" w:rsidR="00B95B69" w:rsidRDefault="00B95B69" w:rsidP="00B95B69">
      <w:pPr>
        <w:ind w:firstLine="720"/>
        <w:rPr>
          <w:bCs/>
        </w:rPr>
      </w:pPr>
      <w:r>
        <w:rPr>
          <w:bCs/>
        </w:rPr>
        <w:t xml:space="preserve">Eng 414: Senior Seminar: John </w:t>
      </w:r>
      <w:proofErr w:type="spellStart"/>
      <w:r>
        <w:rPr>
          <w:bCs/>
        </w:rPr>
        <w:t>Fowles</w:t>
      </w:r>
      <w:proofErr w:type="spellEnd"/>
      <w:r>
        <w:rPr>
          <w:bCs/>
        </w:rPr>
        <w:t xml:space="preserve"> and Iris Murdoch </w:t>
      </w:r>
    </w:p>
    <w:p w14:paraId="21A20A0B" w14:textId="77777777" w:rsidR="00B95B69" w:rsidRDefault="00B95B69" w:rsidP="00B95B69">
      <w:pPr>
        <w:rPr>
          <w:bCs/>
        </w:rPr>
      </w:pPr>
      <w:r>
        <w:rPr>
          <w:bCs/>
        </w:rPr>
        <w:t xml:space="preserve">   </w:t>
      </w:r>
      <w:r>
        <w:rPr>
          <w:bCs/>
        </w:rPr>
        <w:tab/>
        <w:t xml:space="preserve">Eng 413: Senior Seminar: Aesthetics and Literature </w:t>
      </w:r>
    </w:p>
    <w:p w14:paraId="21A20A0C" w14:textId="77777777" w:rsidR="00B95B69" w:rsidRDefault="00B95B69" w:rsidP="00B95B69">
      <w:pPr>
        <w:rPr>
          <w:bCs/>
        </w:rPr>
      </w:pPr>
      <w:r>
        <w:rPr>
          <w:bCs/>
        </w:rPr>
        <w:t xml:space="preserve">   </w:t>
      </w:r>
      <w:r>
        <w:rPr>
          <w:bCs/>
        </w:rPr>
        <w:tab/>
        <w:t xml:space="preserve">Eng 378: Postcolonial Literature </w:t>
      </w:r>
    </w:p>
    <w:p w14:paraId="21A20A0D" w14:textId="77777777" w:rsidR="00B95B69" w:rsidRDefault="00B95B69" w:rsidP="00B95B69">
      <w:pPr>
        <w:rPr>
          <w:bCs/>
        </w:rPr>
      </w:pPr>
      <w:r>
        <w:rPr>
          <w:bCs/>
        </w:rPr>
        <w:t xml:space="preserve">   </w:t>
      </w:r>
      <w:r>
        <w:rPr>
          <w:bCs/>
        </w:rPr>
        <w:tab/>
        <w:t xml:space="preserve">Eng 375: Contemporary British Novel </w:t>
      </w:r>
    </w:p>
    <w:p w14:paraId="21A20A0E" w14:textId="77777777" w:rsidR="00B95B69" w:rsidRDefault="00B95B69" w:rsidP="00B95B69">
      <w:r>
        <w:rPr>
          <w:bCs/>
        </w:rPr>
        <w:t xml:space="preserve">   </w:t>
      </w:r>
      <w:r>
        <w:rPr>
          <w:bCs/>
        </w:rPr>
        <w:tab/>
        <w:t xml:space="preserve">Eng 309: </w:t>
      </w:r>
      <w:r>
        <w:t xml:space="preserve">Writing Workshop: Creative Nonfiction </w:t>
      </w:r>
    </w:p>
    <w:p w14:paraId="21A20A0F" w14:textId="77777777" w:rsidR="00B95B69" w:rsidRDefault="00B95B69" w:rsidP="00B95B69">
      <w:r>
        <w:t xml:space="preserve">   </w:t>
      </w:r>
      <w:r>
        <w:tab/>
        <w:t>Hon 300: Aesthetics</w:t>
      </w:r>
    </w:p>
    <w:p w14:paraId="21A20A10" w14:textId="77777777" w:rsidR="00B95B69" w:rsidRDefault="00B95B69" w:rsidP="00B95B69">
      <w:r>
        <w:t xml:space="preserve">   </w:t>
      </w:r>
      <w:r>
        <w:tab/>
        <w:t xml:space="preserve">Eng 222: British Literature Survey II </w:t>
      </w:r>
    </w:p>
    <w:p w14:paraId="21A20A11" w14:textId="77777777" w:rsidR="00B95B69" w:rsidRDefault="00B95B69" w:rsidP="00B95B69">
      <w:r>
        <w:t xml:space="preserve">   </w:t>
      </w:r>
      <w:r>
        <w:tab/>
        <w:t xml:space="preserve">Eng 220: Approaches to Reading and Interpretation </w:t>
      </w:r>
    </w:p>
    <w:p w14:paraId="21A20A12" w14:textId="77777777" w:rsidR="00B95B69" w:rsidRDefault="00B95B69" w:rsidP="00B95B69">
      <w:r>
        <w:t xml:space="preserve">   </w:t>
      </w:r>
      <w:r>
        <w:tab/>
        <w:t xml:space="preserve">Eng 201: Writing Workshop: Argument and Persuasion </w:t>
      </w:r>
    </w:p>
    <w:p w14:paraId="21A20A13" w14:textId="77777777" w:rsidR="00B95B69" w:rsidRDefault="00B95B69" w:rsidP="00B95B69">
      <w:r>
        <w:t xml:space="preserve">   </w:t>
      </w:r>
      <w:r>
        <w:tab/>
        <w:t xml:space="preserve">Lit 140: Introduction to Literature </w:t>
      </w:r>
    </w:p>
    <w:p w14:paraId="21A20A14" w14:textId="77777777" w:rsidR="00B95B69" w:rsidRDefault="00B95B69" w:rsidP="00B95B69">
      <w:r>
        <w:t xml:space="preserve">   </w:t>
      </w:r>
      <w:r>
        <w:tab/>
        <w:t xml:space="preserve">Eng 130: Composition </w:t>
      </w:r>
    </w:p>
    <w:p w14:paraId="21A20A15" w14:textId="77777777" w:rsidR="00B95B69" w:rsidRDefault="00B95B69" w:rsidP="00B95B69">
      <w:r>
        <w:t xml:space="preserve">   </w:t>
      </w:r>
      <w:r>
        <w:tab/>
        <w:t>Hon 100: Life Stories</w:t>
      </w:r>
    </w:p>
    <w:p w14:paraId="21A20A16" w14:textId="77777777" w:rsidR="00B95B69" w:rsidRDefault="00B95B69" w:rsidP="00B95B69"/>
    <w:p w14:paraId="21A20A17" w14:textId="77777777" w:rsidR="00B95B69" w:rsidRPr="00DE3E01" w:rsidRDefault="00B95B69" w:rsidP="00B95B69">
      <w:pPr>
        <w:ind w:firstLine="720"/>
        <w:rPr>
          <w:bCs/>
        </w:rPr>
      </w:pPr>
      <w:r>
        <w:rPr>
          <w:bCs/>
        </w:rPr>
        <w:t>NORTHWESTERN UNIVERSITY</w:t>
      </w:r>
    </w:p>
    <w:p w14:paraId="21A20A18" w14:textId="77777777" w:rsidR="00B95B69" w:rsidRDefault="00B95B69" w:rsidP="00B95B69">
      <w:r>
        <w:rPr>
          <w:b/>
          <w:bCs/>
        </w:rPr>
        <w:tab/>
      </w:r>
      <w:r>
        <w:t>M.A. Thesis, Daniel Epstein, “The Use of the Fantastic in the Short</w:t>
      </w:r>
      <w:r>
        <w:tab/>
      </w:r>
      <w:r>
        <w:tab/>
      </w:r>
      <w:r>
        <w:tab/>
      </w:r>
      <w:r>
        <w:tab/>
      </w:r>
      <w:r>
        <w:tab/>
        <w:t>Fiction of Charles Bukowski”</w:t>
      </w:r>
    </w:p>
    <w:p w14:paraId="21A20A19" w14:textId="77777777" w:rsidR="00B95B69" w:rsidRDefault="00B95B69" w:rsidP="00B95B69">
      <w:r>
        <w:tab/>
        <w:t xml:space="preserve">Modernism to Postmodernism: A Philosophical Evolution </w:t>
      </w:r>
    </w:p>
    <w:p w14:paraId="21A20A1A" w14:textId="77777777" w:rsidR="00B95B69" w:rsidRDefault="00B95B69" w:rsidP="00B95B69">
      <w:r>
        <w:tab/>
        <w:t>Violence in 20</w:t>
      </w:r>
      <w:r>
        <w:rPr>
          <w:vertAlign w:val="superscript"/>
        </w:rPr>
        <w:t>th</w:t>
      </w:r>
      <w:r>
        <w:t xml:space="preserve">-Century British Literature </w:t>
      </w:r>
    </w:p>
    <w:p w14:paraId="21A20A1B" w14:textId="77777777" w:rsidR="00B95B69" w:rsidRDefault="00B95B69" w:rsidP="00B95B69">
      <w:r>
        <w:tab/>
        <w:t xml:space="preserve">Philosophy and Literature: The Ethics of Reading </w:t>
      </w:r>
    </w:p>
    <w:p w14:paraId="21A20A1C" w14:textId="77777777" w:rsidR="00B95B69" w:rsidRDefault="00B95B69" w:rsidP="00B95B69">
      <w:r>
        <w:tab/>
        <w:t>The Post-War Philosophical Novel</w:t>
      </w:r>
    </w:p>
    <w:p w14:paraId="21A20A1D" w14:textId="77777777" w:rsidR="00B95B69" w:rsidRDefault="00B95B69" w:rsidP="00B95B69">
      <w:r>
        <w:tab/>
        <w:t>Existentialism in 20</w:t>
      </w:r>
      <w:r>
        <w:rPr>
          <w:vertAlign w:val="superscript"/>
        </w:rPr>
        <w:t>th</w:t>
      </w:r>
      <w:r>
        <w:t xml:space="preserve">-Century Fiction </w:t>
      </w:r>
    </w:p>
    <w:p w14:paraId="21A20A1E" w14:textId="77777777" w:rsidR="00B95B69" w:rsidRDefault="00B95B69" w:rsidP="00B95B69">
      <w:r>
        <w:tab/>
        <w:t xml:space="preserve">Expository Writing </w:t>
      </w:r>
    </w:p>
    <w:p w14:paraId="21A20A1F" w14:textId="77777777" w:rsidR="00B95B69" w:rsidRDefault="00B95B69" w:rsidP="007C1A73">
      <w:r>
        <w:tab/>
        <w:t xml:space="preserve">Teaching Assistant, Introduction to American Literature </w:t>
      </w:r>
    </w:p>
    <w:p w14:paraId="21A20A20" w14:textId="77777777" w:rsidR="007C1A73" w:rsidRDefault="007C1A73" w:rsidP="007C1A73">
      <w:pPr>
        <w:rPr>
          <w:b/>
        </w:rPr>
      </w:pPr>
    </w:p>
    <w:p w14:paraId="21A20A21" w14:textId="77777777" w:rsidR="007C1A73" w:rsidRPr="00AF3063" w:rsidRDefault="007C1A73" w:rsidP="007C1A73">
      <w:pPr>
        <w:rPr>
          <w:b/>
        </w:rPr>
      </w:pPr>
      <w:r>
        <w:rPr>
          <w:b/>
        </w:rPr>
        <w:t>PUBLICATIONS: HIGHER EDUCATION</w:t>
      </w:r>
    </w:p>
    <w:p w14:paraId="21A20A22" w14:textId="77777777" w:rsidR="007C1A73" w:rsidRDefault="007C1A73" w:rsidP="007C1A73"/>
    <w:p w14:paraId="21A20A23" w14:textId="77777777" w:rsidR="007C1A73" w:rsidRDefault="007C1A73" w:rsidP="007C1A73">
      <w:r>
        <w:tab/>
        <w:t>BOOKS</w:t>
      </w:r>
    </w:p>
    <w:p w14:paraId="21A20A24" w14:textId="77777777" w:rsidR="007C1A73" w:rsidRDefault="007C1A73" w:rsidP="007C1A73"/>
    <w:p w14:paraId="21A20A25" w14:textId="77777777" w:rsidR="00175F57" w:rsidRPr="00175F57" w:rsidRDefault="00B95B69" w:rsidP="007C1A73">
      <w:r>
        <w:rPr>
          <w:i/>
        </w:rPr>
        <w:t>Teaching Distracted Minds</w:t>
      </w:r>
      <w:r>
        <w:t>. New York, NY: Basic Books. Forthcoming, 2020.</w:t>
      </w:r>
    </w:p>
    <w:p w14:paraId="21A20A26" w14:textId="77777777" w:rsidR="00175F57" w:rsidRDefault="00175F57" w:rsidP="00175F57">
      <w:pPr>
        <w:tabs>
          <w:tab w:val="left" w:pos="1605"/>
        </w:tabs>
      </w:pPr>
      <w:r>
        <w:tab/>
      </w:r>
    </w:p>
    <w:p w14:paraId="21A20A27" w14:textId="77777777" w:rsidR="007C1A73" w:rsidRDefault="007C1A73" w:rsidP="007C1A73">
      <w:r>
        <w:rPr>
          <w:i/>
        </w:rPr>
        <w:t>New Approaches to Teaching the Literature Surveys</w:t>
      </w:r>
      <w:r>
        <w:t xml:space="preserve">. Co-editor, with John A. Staunton and </w:t>
      </w:r>
    </w:p>
    <w:p w14:paraId="21A20A28" w14:textId="77777777" w:rsidR="007C1A73" w:rsidRPr="00A6212F" w:rsidRDefault="007C1A73" w:rsidP="007C1A73">
      <w:pPr>
        <w:ind w:firstLine="720"/>
      </w:pPr>
      <w:r>
        <w:t>Gwynn Dujardin. Morgantown, WV: Univers</w:t>
      </w:r>
      <w:r w:rsidR="00A17A6D">
        <w:t>ity of West Virginia Press, 2018</w:t>
      </w:r>
      <w:r>
        <w:t>.</w:t>
      </w:r>
    </w:p>
    <w:p w14:paraId="21A20A29" w14:textId="77777777" w:rsidR="007C1A73" w:rsidRDefault="007C1A73" w:rsidP="007C1A73">
      <w:pPr>
        <w:rPr>
          <w:i/>
        </w:rPr>
      </w:pPr>
    </w:p>
    <w:p w14:paraId="21A20A2A" w14:textId="77777777" w:rsidR="007C1A73" w:rsidRDefault="007C1A73" w:rsidP="007C1A73">
      <w:r>
        <w:rPr>
          <w:i/>
        </w:rPr>
        <w:t>Small Teaching: Everyday Lessons from the Science of Learning</w:t>
      </w:r>
      <w:r>
        <w:t xml:space="preserve">.  San </w:t>
      </w:r>
    </w:p>
    <w:p w14:paraId="21A20A2B" w14:textId="77777777" w:rsidR="007C1A73" w:rsidRPr="003856AD" w:rsidRDefault="007C1A73" w:rsidP="007C1A73">
      <w:pPr>
        <w:ind w:firstLine="720"/>
      </w:pPr>
      <w:r>
        <w:t xml:space="preserve">Francisco: </w:t>
      </w:r>
      <w:proofErr w:type="spellStart"/>
      <w:r>
        <w:t>Jossey</w:t>
      </w:r>
      <w:proofErr w:type="spellEnd"/>
      <w:r>
        <w:t>-Bass, 2016.</w:t>
      </w:r>
    </w:p>
    <w:p w14:paraId="21A20A2C" w14:textId="77777777" w:rsidR="007C1A73" w:rsidRDefault="007C1A73" w:rsidP="007C1A73"/>
    <w:p w14:paraId="21A20A2D" w14:textId="77777777" w:rsidR="007C1A73" w:rsidRPr="00051003" w:rsidRDefault="007C1A73" w:rsidP="007C1A73">
      <w:r>
        <w:rPr>
          <w:i/>
        </w:rPr>
        <w:lastRenderedPageBreak/>
        <w:t>Cheating Lessons: Learning from Academic Dishonesty</w:t>
      </w:r>
      <w:r>
        <w:t xml:space="preserve">.  Cambridge, MA: Harvard University </w:t>
      </w:r>
      <w:r>
        <w:tab/>
        <w:t xml:space="preserve">Press, 2013. </w:t>
      </w:r>
    </w:p>
    <w:p w14:paraId="21A20A2E" w14:textId="77777777" w:rsidR="007C1A73" w:rsidRDefault="007C1A73" w:rsidP="007C1A73">
      <w:pPr>
        <w:rPr>
          <w:i/>
        </w:rPr>
      </w:pPr>
    </w:p>
    <w:p w14:paraId="21A20A2F" w14:textId="77777777" w:rsidR="007C1A73" w:rsidRDefault="007C1A73" w:rsidP="007C1A73">
      <w:r>
        <w:rPr>
          <w:i/>
        </w:rPr>
        <w:t>On Course: A Week-by-Week Guide to your First Semester of College Teaching</w:t>
      </w:r>
      <w:r>
        <w:t xml:space="preserve">.  </w:t>
      </w:r>
    </w:p>
    <w:p w14:paraId="21A20A30" w14:textId="77777777" w:rsidR="007C1A73" w:rsidRDefault="007C1A73" w:rsidP="00A17A6D">
      <w:pPr>
        <w:ind w:firstLine="720"/>
      </w:pPr>
      <w:r>
        <w:t>Cambridge, MA: Harvard University Press, 2008.</w:t>
      </w:r>
    </w:p>
    <w:p w14:paraId="21A20A31" w14:textId="77777777" w:rsidR="007C1A73" w:rsidRDefault="007C1A73" w:rsidP="007C1A73"/>
    <w:p w14:paraId="21A20A32" w14:textId="77777777" w:rsidR="007C1A73" w:rsidRDefault="007C1A73" w:rsidP="007C1A73">
      <w:r>
        <w:tab/>
        <w:t>ESSAYS</w:t>
      </w:r>
    </w:p>
    <w:p w14:paraId="21A20A33" w14:textId="77777777" w:rsidR="00832356" w:rsidRDefault="00832356" w:rsidP="007C1A73"/>
    <w:p w14:paraId="21A20A34" w14:textId="77777777" w:rsidR="007C1A73" w:rsidRPr="00832356" w:rsidRDefault="00832356" w:rsidP="00832356">
      <w:r>
        <w:t xml:space="preserve">“On Course.”  </w:t>
      </w:r>
      <w:r>
        <w:rPr>
          <w:i/>
        </w:rPr>
        <w:t>The Chronicle of Higher Education</w:t>
      </w:r>
      <w:r>
        <w:t xml:space="preserve">.  July 2006-Present.  A monthly column of </w:t>
      </w:r>
      <w:r>
        <w:tab/>
        <w:t xml:space="preserve">essays on teaching and learning in higher education. Full list of titles available upon </w:t>
      </w:r>
      <w:r>
        <w:tab/>
        <w:t xml:space="preserve">request.  </w:t>
      </w:r>
    </w:p>
    <w:p w14:paraId="21A20A35" w14:textId="77777777" w:rsidR="007C1A73" w:rsidRDefault="007C1A73" w:rsidP="007C1A73">
      <w:pPr>
        <w:rPr>
          <w:bCs/>
        </w:rPr>
      </w:pPr>
    </w:p>
    <w:p w14:paraId="21A20A36" w14:textId="77777777" w:rsidR="007C1A73" w:rsidRPr="00D93FD0" w:rsidRDefault="007C1A73" w:rsidP="007C1A73">
      <w:pPr>
        <w:rPr>
          <w:bCs/>
        </w:rPr>
      </w:pPr>
      <w:r>
        <w:rPr>
          <w:bCs/>
        </w:rPr>
        <w:t xml:space="preserve">“News Flash . . . Harvard Students Cheat, Too.”  </w:t>
      </w:r>
      <w:r>
        <w:rPr>
          <w:bCs/>
          <w:i/>
        </w:rPr>
        <w:t>Time</w:t>
      </w:r>
      <w:r>
        <w:rPr>
          <w:bCs/>
        </w:rPr>
        <w:t>.  Online.  September 11, 2013.</w:t>
      </w:r>
    </w:p>
    <w:p w14:paraId="21A20A37" w14:textId="77777777" w:rsidR="007C1A73" w:rsidRDefault="007C1A73" w:rsidP="007C1A73"/>
    <w:p w14:paraId="21A20A38" w14:textId="77777777" w:rsidR="007C1A73" w:rsidRPr="005E02CE" w:rsidRDefault="007C1A73" w:rsidP="007C1A73">
      <w:r>
        <w:t xml:space="preserve">“How College Classes Encourage Cheating.”  </w:t>
      </w:r>
      <w:r>
        <w:rPr>
          <w:i/>
        </w:rPr>
        <w:t>Boston Globe</w:t>
      </w:r>
      <w:r>
        <w:t xml:space="preserve"> 4 August 2013: Ideas, K1-2. </w:t>
      </w:r>
    </w:p>
    <w:p w14:paraId="21A20A39" w14:textId="77777777" w:rsidR="007C1A73" w:rsidRDefault="007C1A73" w:rsidP="007C1A73"/>
    <w:p w14:paraId="21A20A3A" w14:textId="77777777" w:rsidR="007C1A73" w:rsidRPr="005E02CE" w:rsidRDefault="007C1A73" w:rsidP="007C1A73">
      <w:r>
        <w:t xml:space="preserve">“Is College Worth It?”  </w:t>
      </w:r>
      <w:r>
        <w:rPr>
          <w:i/>
        </w:rPr>
        <w:t>Notre Dame Magazine</w:t>
      </w:r>
      <w:r>
        <w:t xml:space="preserve"> 42.2 (Summer 2013): 22-27.  </w:t>
      </w:r>
    </w:p>
    <w:p w14:paraId="21A20A3B" w14:textId="77777777" w:rsidR="007C1A73" w:rsidRDefault="007C1A73" w:rsidP="007C1A73">
      <w:pPr>
        <w:rPr>
          <w:bCs/>
        </w:rPr>
      </w:pPr>
    </w:p>
    <w:p w14:paraId="21A20A3C" w14:textId="77777777" w:rsidR="007C1A73" w:rsidRDefault="007C1A73" w:rsidP="007C1A73">
      <w:pPr>
        <w:rPr>
          <w:bCs/>
          <w:i/>
        </w:rPr>
      </w:pPr>
      <w:r>
        <w:rPr>
          <w:bCs/>
        </w:rPr>
        <w:t xml:space="preserve">“Surviving to Tenure.”  </w:t>
      </w:r>
      <w:r>
        <w:rPr>
          <w:bCs/>
          <w:i/>
        </w:rPr>
        <w:t xml:space="preserve">To Improve the Academy: Resources for Faculty, Instructional, </w:t>
      </w:r>
    </w:p>
    <w:p w14:paraId="21A20A3D" w14:textId="77777777" w:rsidR="007C1A73" w:rsidRDefault="007C1A73" w:rsidP="007C1A73">
      <w:pPr>
        <w:ind w:firstLine="720"/>
        <w:rPr>
          <w:bCs/>
        </w:rPr>
      </w:pPr>
      <w:proofErr w:type="gramStart"/>
      <w:r>
        <w:rPr>
          <w:bCs/>
          <w:i/>
        </w:rPr>
        <w:t>and</w:t>
      </w:r>
      <w:proofErr w:type="gramEnd"/>
      <w:r>
        <w:rPr>
          <w:bCs/>
          <w:i/>
        </w:rPr>
        <w:t xml:space="preserve"> Organizational Development</w:t>
      </w:r>
      <w:r>
        <w:rPr>
          <w:bCs/>
        </w:rPr>
        <w:t xml:space="preserve"> 25 (2007): 39-51.</w:t>
      </w:r>
    </w:p>
    <w:p w14:paraId="21A20A3E" w14:textId="77777777" w:rsidR="007C1A73" w:rsidRDefault="007C1A73" w:rsidP="007C1A73"/>
    <w:p w14:paraId="21A20A3F" w14:textId="77777777" w:rsidR="007C1A73" w:rsidRDefault="007C1A73" w:rsidP="007C1A73">
      <w:pPr>
        <w:rPr>
          <w:i/>
        </w:rPr>
      </w:pPr>
      <w:r>
        <w:t xml:space="preserve">“Surviving the Teaching Demonstration.”  </w:t>
      </w:r>
      <w:r>
        <w:rPr>
          <w:i/>
        </w:rPr>
        <w:t xml:space="preserve">AWP (Association of Writers and Writing </w:t>
      </w:r>
    </w:p>
    <w:p w14:paraId="21A20A40" w14:textId="77777777" w:rsidR="007C1A73" w:rsidRPr="00D15384" w:rsidRDefault="007C1A73" w:rsidP="007C1A73">
      <w:pPr>
        <w:ind w:firstLine="720"/>
      </w:pPr>
      <w:r>
        <w:rPr>
          <w:i/>
        </w:rPr>
        <w:t>Programs) Job List</w:t>
      </w:r>
      <w:r>
        <w:t xml:space="preserve"> 5 (January 2006): 1, 21-22.  </w:t>
      </w:r>
    </w:p>
    <w:p w14:paraId="21A20A41" w14:textId="77777777" w:rsidR="007C1A73" w:rsidRDefault="007C1A73" w:rsidP="007C1A73">
      <w:pPr>
        <w:rPr>
          <w:b/>
          <w:bCs/>
        </w:rPr>
      </w:pPr>
    </w:p>
    <w:p w14:paraId="21A20A42" w14:textId="77777777" w:rsidR="007C1A73" w:rsidRDefault="007C1A73" w:rsidP="007C1A73">
      <w:pPr>
        <w:rPr>
          <w:bCs/>
        </w:rPr>
      </w:pPr>
      <w:r>
        <w:rPr>
          <w:bCs/>
        </w:rPr>
        <w:t xml:space="preserve">“A Vote for Tenure.”  </w:t>
      </w:r>
      <w:r>
        <w:rPr>
          <w:bCs/>
          <w:i/>
        </w:rPr>
        <w:t>The Boston Globe</w:t>
      </w:r>
      <w:r>
        <w:rPr>
          <w:bCs/>
        </w:rPr>
        <w:t xml:space="preserve"> 1 Jan. 2006: Ideas, 4. </w:t>
      </w:r>
    </w:p>
    <w:p w14:paraId="21A20A43" w14:textId="77777777" w:rsidR="007C1A73" w:rsidRDefault="007C1A73" w:rsidP="007C1A73">
      <w:pPr>
        <w:rPr>
          <w:bCs/>
        </w:rPr>
      </w:pPr>
    </w:p>
    <w:p w14:paraId="21A20A44" w14:textId="77777777" w:rsidR="007C1A73" w:rsidRDefault="00832356" w:rsidP="007C1A73">
      <w:pPr>
        <w:rPr>
          <w:bCs/>
        </w:rPr>
      </w:pPr>
      <w:r>
        <w:rPr>
          <w:bCs/>
        </w:rPr>
        <w:t xml:space="preserve"> </w:t>
      </w:r>
      <w:r w:rsidR="007C1A73">
        <w:rPr>
          <w:bCs/>
        </w:rPr>
        <w:t xml:space="preserve">“Helping Yourself Get Lucky.”  </w:t>
      </w:r>
      <w:r w:rsidR="007C1A73">
        <w:rPr>
          <w:bCs/>
          <w:i/>
        </w:rPr>
        <w:t>The Chronicle of Higher Education</w:t>
      </w:r>
      <w:r w:rsidR="007C1A73">
        <w:rPr>
          <w:bCs/>
        </w:rPr>
        <w:t>.  Online.  June 2, 2000.</w:t>
      </w:r>
    </w:p>
    <w:p w14:paraId="21A20A45" w14:textId="77777777" w:rsidR="007C1A73" w:rsidRDefault="007C1A73" w:rsidP="007C1A73">
      <w:pPr>
        <w:rPr>
          <w:bCs/>
        </w:rPr>
      </w:pPr>
    </w:p>
    <w:p w14:paraId="21A20A46" w14:textId="77777777" w:rsidR="007C1A73" w:rsidRDefault="007C1A73" w:rsidP="007C1A73">
      <w:pPr>
        <w:rPr>
          <w:bCs/>
        </w:rPr>
      </w:pPr>
      <w:r>
        <w:rPr>
          <w:bCs/>
        </w:rPr>
        <w:t xml:space="preserve">“Waiting for the Double Ring.”  </w:t>
      </w:r>
      <w:r>
        <w:rPr>
          <w:bCs/>
          <w:i/>
        </w:rPr>
        <w:t>The Chronicle of Higher Education</w:t>
      </w:r>
      <w:r>
        <w:rPr>
          <w:bCs/>
        </w:rPr>
        <w:t>.  Online.  April 21, 2000.</w:t>
      </w:r>
    </w:p>
    <w:p w14:paraId="21A20A47" w14:textId="77777777" w:rsidR="007C1A73" w:rsidRDefault="007C1A73" w:rsidP="007C1A73">
      <w:pPr>
        <w:rPr>
          <w:bCs/>
        </w:rPr>
      </w:pPr>
    </w:p>
    <w:p w14:paraId="21A20A48" w14:textId="77777777" w:rsidR="007C1A73" w:rsidRDefault="007C1A73" w:rsidP="007C1A73">
      <w:pPr>
        <w:rPr>
          <w:bCs/>
        </w:rPr>
      </w:pPr>
      <w:r>
        <w:rPr>
          <w:bCs/>
        </w:rPr>
        <w:t xml:space="preserve">“Come as You Are.”  </w:t>
      </w:r>
      <w:r>
        <w:rPr>
          <w:bCs/>
          <w:i/>
        </w:rPr>
        <w:t>The Chronicle of Higher Education</w:t>
      </w:r>
      <w:r>
        <w:rPr>
          <w:bCs/>
        </w:rPr>
        <w:t>.  Online.  February 25, 2000.</w:t>
      </w:r>
    </w:p>
    <w:p w14:paraId="21A20A49" w14:textId="77777777" w:rsidR="007C1A73" w:rsidRDefault="007C1A73" w:rsidP="007C1A73">
      <w:pPr>
        <w:rPr>
          <w:bCs/>
        </w:rPr>
      </w:pPr>
    </w:p>
    <w:p w14:paraId="21A20A4A" w14:textId="77777777" w:rsidR="007C1A73" w:rsidRDefault="007C1A73" w:rsidP="007C1A73">
      <w:pPr>
        <w:rPr>
          <w:bCs/>
        </w:rPr>
      </w:pPr>
      <w:r>
        <w:rPr>
          <w:bCs/>
        </w:rPr>
        <w:t xml:space="preserve">“Getting to Know My Future Selves.”  </w:t>
      </w:r>
      <w:r>
        <w:rPr>
          <w:bCs/>
          <w:i/>
        </w:rPr>
        <w:t>The Chronicle of Higher Education</w:t>
      </w:r>
      <w:r>
        <w:rPr>
          <w:bCs/>
        </w:rPr>
        <w:t xml:space="preserve">.  Online.  December </w:t>
      </w:r>
      <w:r>
        <w:rPr>
          <w:bCs/>
        </w:rPr>
        <w:tab/>
        <w:t>10, 1999.</w:t>
      </w:r>
    </w:p>
    <w:p w14:paraId="21A20A4B" w14:textId="77777777" w:rsidR="007C1A73" w:rsidRDefault="007C1A73" w:rsidP="007C1A73">
      <w:pPr>
        <w:rPr>
          <w:bCs/>
        </w:rPr>
      </w:pPr>
    </w:p>
    <w:p w14:paraId="21A20A4C" w14:textId="77777777" w:rsidR="007C1A73" w:rsidRDefault="007C1A73" w:rsidP="007C1A73">
      <w:pPr>
        <w:rPr>
          <w:bCs/>
        </w:rPr>
      </w:pPr>
      <w:r>
        <w:rPr>
          <w:bCs/>
        </w:rPr>
        <w:t xml:space="preserve">“Once More </w:t>
      </w:r>
      <w:proofErr w:type="gramStart"/>
      <w:r>
        <w:rPr>
          <w:bCs/>
        </w:rPr>
        <w:t>Unto</w:t>
      </w:r>
      <w:proofErr w:type="gramEnd"/>
      <w:r>
        <w:rPr>
          <w:bCs/>
        </w:rPr>
        <w:t xml:space="preserve"> the Breach.”  </w:t>
      </w:r>
      <w:r>
        <w:rPr>
          <w:bCs/>
          <w:i/>
        </w:rPr>
        <w:t>The Chronicle of Higher Education</w:t>
      </w:r>
      <w:r>
        <w:rPr>
          <w:bCs/>
        </w:rPr>
        <w:t>.  Online.  October 15, 1999.</w:t>
      </w:r>
    </w:p>
    <w:p w14:paraId="21A20A4D" w14:textId="77777777" w:rsidR="007C1A73" w:rsidRDefault="007C1A73" w:rsidP="007C1A73">
      <w:pPr>
        <w:rPr>
          <w:bCs/>
        </w:rPr>
      </w:pPr>
    </w:p>
    <w:p w14:paraId="21A20A4E" w14:textId="77777777" w:rsidR="007C1A73" w:rsidRDefault="007C1A73" w:rsidP="007C1A73">
      <w:r>
        <w:t xml:space="preserve">“In Pursuit of Teaching Excellence.”  </w:t>
      </w:r>
      <w:r>
        <w:rPr>
          <w:i/>
          <w:iCs/>
        </w:rPr>
        <w:t xml:space="preserve">Notre Dame Magazine </w:t>
      </w:r>
      <w:r>
        <w:t>27.3 (Fall 1998): 3-7.</w:t>
      </w:r>
    </w:p>
    <w:p w14:paraId="21A20A4F" w14:textId="77777777" w:rsidR="007C1A73" w:rsidRDefault="007C1A73" w:rsidP="007C1A73"/>
    <w:p w14:paraId="21A20A50" w14:textId="77777777" w:rsidR="007C1A73" w:rsidRDefault="007C1A73" w:rsidP="007C1A73">
      <w:r>
        <w:t xml:space="preserve">“Between Theory and History: </w:t>
      </w:r>
      <w:r>
        <w:rPr>
          <w:i/>
          <w:iCs/>
        </w:rPr>
        <w:t xml:space="preserve">The Remains of the Day </w:t>
      </w:r>
      <w:r>
        <w:t xml:space="preserve">in the International </w:t>
      </w:r>
    </w:p>
    <w:p w14:paraId="21A20A51" w14:textId="77777777" w:rsidR="007C1A73" w:rsidRDefault="007C1A73" w:rsidP="007C1A73">
      <w:pPr>
        <w:ind w:left="720"/>
      </w:pPr>
      <w:r>
        <w:t xml:space="preserve">Relations Classroom,” co-authored with Anthony F. Lang, Jr.  </w:t>
      </w:r>
      <w:r>
        <w:rPr>
          <w:i/>
          <w:iCs/>
        </w:rPr>
        <w:t>PS: Political Science and Politics</w:t>
      </w:r>
      <w:r>
        <w:t xml:space="preserve"> 31.2 (June 1998): 209-215.</w:t>
      </w:r>
    </w:p>
    <w:p w14:paraId="21A20A52" w14:textId="77777777" w:rsidR="007C1A73" w:rsidRDefault="007C1A73" w:rsidP="007C1A73"/>
    <w:p w14:paraId="21A20A53" w14:textId="77777777" w:rsidR="007C1A73" w:rsidRDefault="007C1A73" w:rsidP="007C1A73">
      <w:pPr>
        <w:rPr>
          <w:i/>
          <w:iCs/>
        </w:rPr>
      </w:pPr>
      <w:r>
        <w:t xml:space="preserve">“Rethinking the Teaching Portfolio,” co-authored with Kenneth R. Bain.  </w:t>
      </w:r>
      <w:r>
        <w:rPr>
          <w:i/>
          <w:iCs/>
        </w:rPr>
        <w:t xml:space="preserve">The </w:t>
      </w:r>
    </w:p>
    <w:p w14:paraId="21A20A54" w14:textId="77777777" w:rsidR="007C1A73" w:rsidRDefault="007C1A73" w:rsidP="007C1A73">
      <w:pPr>
        <w:ind w:firstLine="720"/>
      </w:pPr>
      <w:r>
        <w:rPr>
          <w:i/>
          <w:iCs/>
        </w:rPr>
        <w:t xml:space="preserve">Teaching Professor </w:t>
      </w:r>
      <w:r>
        <w:t>11.10 (December 1997): 1.</w:t>
      </w:r>
    </w:p>
    <w:p w14:paraId="21A20A55" w14:textId="77777777" w:rsidR="007C1A73" w:rsidRDefault="007C1A73" w:rsidP="007C1A73"/>
    <w:p w14:paraId="21A20A56" w14:textId="77777777" w:rsidR="007C1A73" w:rsidRDefault="007C1A73" w:rsidP="007C1A73">
      <w:pPr>
        <w:rPr>
          <w:i/>
        </w:rPr>
      </w:pPr>
      <w:r>
        <w:t xml:space="preserve">“The Reflective Teaching Essay,” co-authored with Kenneth R. Bain.  </w:t>
      </w:r>
      <w:r>
        <w:rPr>
          <w:i/>
        </w:rPr>
        <w:t xml:space="preserve">The </w:t>
      </w:r>
    </w:p>
    <w:p w14:paraId="21A20A57" w14:textId="77777777" w:rsidR="007C1A73" w:rsidRDefault="007C1A73" w:rsidP="007C1A73">
      <w:pPr>
        <w:ind w:firstLine="720"/>
        <w:rPr>
          <w:iCs/>
        </w:rPr>
      </w:pPr>
      <w:r>
        <w:rPr>
          <w:i/>
        </w:rPr>
        <w:t>National Teaching and Learning Forum</w:t>
      </w:r>
      <w:r>
        <w:rPr>
          <w:iCs/>
        </w:rPr>
        <w:t xml:space="preserve"> 7.1 (1997): 1-4.</w:t>
      </w:r>
    </w:p>
    <w:p w14:paraId="21A20A58" w14:textId="77777777" w:rsidR="007C1A73" w:rsidRDefault="007C1A73" w:rsidP="007C1A73">
      <w:pPr>
        <w:rPr>
          <w:b/>
        </w:rPr>
      </w:pPr>
    </w:p>
    <w:p w14:paraId="21A20A59" w14:textId="77777777" w:rsidR="007C1A73" w:rsidRDefault="007C1A73" w:rsidP="007C1A73">
      <w:pPr>
        <w:rPr>
          <w:b/>
        </w:rPr>
      </w:pPr>
    </w:p>
    <w:p w14:paraId="21A20A5A" w14:textId="77777777" w:rsidR="007C1A73" w:rsidRPr="00AF3063" w:rsidRDefault="007C1A73" w:rsidP="007C1A73">
      <w:pPr>
        <w:rPr>
          <w:b/>
        </w:rPr>
      </w:pPr>
      <w:r w:rsidRPr="00AF3063">
        <w:rPr>
          <w:b/>
        </w:rPr>
        <w:t>PUBLICATIONS: CREATIVE NONFICTION</w:t>
      </w:r>
    </w:p>
    <w:p w14:paraId="21A20A5B" w14:textId="77777777" w:rsidR="007C1A73" w:rsidRDefault="007C1A73" w:rsidP="007C1A73"/>
    <w:p w14:paraId="21A20A5C" w14:textId="77777777" w:rsidR="007C1A73" w:rsidRPr="001B4C25" w:rsidRDefault="007C1A73" w:rsidP="007C1A73">
      <w:pPr>
        <w:rPr>
          <w:bCs/>
        </w:rPr>
      </w:pPr>
      <w:r>
        <w:tab/>
      </w:r>
      <w:r w:rsidRPr="00DE3E01">
        <w:rPr>
          <w:bCs/>
        </w:rPr>
        <w:t>BOOKS</w:t>
      </w:r>
    </w:p>
    <w:p w14:paraId="21A20A5D" w14:textId="77777777" w:rsidR="007C1A73" w:rsidRDefault="007C1A73" w:rsidP="007C1A73"/>
    <w:p w14:paraId="21A20A5E" w14:textId="77777777" w:rsidR="007C1A73" w:rsidRDefault="007C1A73" w:rsidP="007C1A73">
      <w:r>
        <w:rPr>
          <w:i/>
          <w:iCs/>
        </w:rPr>
        <w:t>Life on the Tenure Track: Lessons from the First Year</w:t>
      </w:r>
      <w:r>
        <w:t xml:space="preserve">.  Baltimore and London: Johns </w:t>
      </w:r>
    </w:p>
    <w:p w14:paraId="21A20A5F" w14:textId="77777777" w:rsidR="007C1A73" w:rsidRDefault="007C1A73" w:rsidP="007C1A73">
      <w:pPr>
        <w:ind w:firstLine="720"/>
      </w:pPr>
      <w:r>
        <w:t>Hopkins University Press, 2005.</w:t>
      </w:r>
    </w:p>
    <w:p w14:paraId="21A20A60" w14:textId="77777777" w:rsidR="007C1A73" w:rsidRDefault="007C1A73" w:rsidP="007C1A73"/>
    <w:p w14:paraId="21A20A61" w14:textId="77777777" w:rsidR="007C1A73" w:rsidRDefault="007C1A73" w:rsidP="007C1A73">
      <w:r>
        <w:rPr>
          <w:i/>
          <w:iCs/>
        </w:rPr>
        <w:t>Learning Sickness: A Year with Crohn’s Disease</w:t>
      </w:r>
      <w:r>
        <w:t>.  Washington, DC: Capital Books, 2004.</w:t>
      </w:r>
    </w:p>
    <w:p w14:paraId="21A20A62" w14:textId="77777777" w:rsidR="007C1A73" w:rsidRDefault="007C1A73" w:rsidP="007C1A73"/>
    <w:p w14:paraId="21A20A63" w14:textId="77777777" w:rsidR="007C1A73" w:rsidRPr="001B4C25" w:rsidRDefault="007C1A73" w:rsidP="007C1A73">
      <w:pPr>
        <w:rPr>
          <w:bCs/>
        </w:rPr>
      </w:pPr>
      <w:r>
        <w:tab/>
      </w:r>
      <w:r>
        <w:rPr>
          <w:bCs/>
        </w:rPr>
        <w:t>ESSAYS</w:t>
      </w:r>
    </w:p>
    <w:p w14:paraId="21A20A64" w14:textId="77777777" w:rsidR="007C1A73" w:rsidRDefault="007C1A73" w:rsidP="007C1A73">
      <w:pPr>
        <w:rPr>
          <w:bCs/>
        </w:rPr>
      </w:pPr>
    </w:p>
    <w:p w14:paraId="21A20A65" w14:textId="77777777" w:rsidR="007C1A73" w:rsidRPr="00A42C11" w:rsidRDefault="007C1A73" w:rsidP="007C1A73">
      <w:pPr>
        <w:rPr>
          <w:bCs/>
        </w:rPr>
      </w:pPr>
      <w:r>
        <w:rPr>
          <w:bCs/>
        </w:rPr>
        <w:t xml:space="preserve">“A Catholic Called to Prayer in the Muslim World.”  </w:t>
      </w:r>
      <w:r>
        <w:rPr>
          <w:bCs/>
          <w:i/>
        </w:rPr>
        <w:t>America</w:t>
      </w:r>
      <w:r w:rsidR="00850318">
        <w:rPr>
          <w:bCs/>
        </w:rPr>
        <w:t xml:space="preserve"> 214.7 (February 29, 2016): 30-32.</w:t>
      </w:r>
    </w:p>
    <w:p w14:paraId="21A20A66" w14:textId="77777777" w:rsidR="007C1A73" w:rsidRDefault="007C1A73" w:rsidP="007C1A73">
      <w:pPr>
        <w:rPr>
          <w:bCs/>
        </w:rPr>
      </w:pPr>
    </w:p>
    <w:p w14:paraId="21A20A67" w14:textId="77777777" w:rsidR="007C1A73" w:rsidRDefault="007C1A73" w:rsidP="007C1A73">
      <w:pPr>
        <w:rPr>
          <w:bCs/>
        </w:rPr>
      </w:pPr>
      <w:r>
        <w:rPr>
          <w:bCs/>
        </w:rPr>
        <w:t xml:space="preserve">“Night Shift.”  </w:t>
      </w:r>
      <w:r>
        <w:rPr>
          <w:bCs/>
          <w:i/>
        </w:rPr>
        <w:t>America</w:t>
      </w:r>
      <w:r>
        <w:rPr>
          <w:bCs/>
        </w:rPr>
        <w:t xml:space="preserve"> 205.16 (21 Nov. 2011): 19-20.</w:t>
      </w:r>
    </w:p>
    <w:p w14:paraId="21A20A68" w14:textId="77777777" w:rsidR="007C1A73" w:rsidRDefault="007C1A73" w:rsidP="007C1A73">
      <w:pPr>
        <w:rPr>
          <w:bCs/>
        </w:rPr>
      </w:pPr>
    </w:p>
    <w:p w14:paraId="21A20A69" w14:textId="77777777" w:rsidR="007C1A73" w:rsidRDefault="007C1A73" w:rsidP="007C1A73">
      <w:pPr>
        <w:rPr>
          <w:bCs/>
        </w:rPr>
      </w:pPr>
      <w:r>
        <w:rPr>
          <w:bCs/>
        </w:rPr>
        <w:t xml:space="preserve">“Flights of Fancy.”  Co-authored with Anthony F. Lang, Jr.  </w:t>
      </w:r>
      <w:r>
        <w:rPr>
          <w:bCs/>
          <w:i/>
        </w:rPr>
        <w:t>Notre Dame Magazine</w:t>
      </w:r>
      <w:r>
        <w:rPr>
          <w:bCs/>
        </w:rPr>
        <w:t xml:space="preserve"> 40.3 </w:t>
      </w:r>
    </w:p>
    <w:p w14:paraId="21A20A6A" w14:textId="77777777" w:rsidR="007C1A73" w:rsidRDefault="007C1A73" w:rsidP="007C1A73">
      <w:pPr>
        <w:ind w:firstLine="720"/>
        <w:rPr>
          <w:bCs/>
        </w:rPr>
      </w:pPr>
      <w:r>
        <w:rPr>
          <w:bCs/>
        </w:rPr>
        <w:t>(Autumn 2011): 34-37.</w:t>
      </w:r>
    </w:p>
    <w:p w14:paraId="21A20A6B" w14:textId="77777777" w:rsidR="007C1A73" w:rsidRDefault="007C1A73" w:rsidP="007C1A73">
      <w:pPr>
        <w:rPr>
          <w:bCs/>
        </w:rPr>
      </w:pPr>
    </w:p>
    <w:p w14:paraId="21A20A6C" w14:textId="77777777" w:rsidR="007C1A73" w:rsidRPr="00AD7FEB" w:rsidRDefault="007C1A73" w:rsidP="007C1A73">
      <w:pPr>
        <w:rPr>
          <w:bCs/>
        </w:rPr>
      </w:pPr>
      <w:r>
        <w:rPr>
          <w:bCs/>
        </w:rPr>
        <w:t xml:space="preserve">“Protect Your Urban Wildness.”  </w:t>
      </w:r>
      <w:r>
        <w:rPr>
          <w:bCs/>
          <w:i/>
        </w:rPr>
        <w:t>Worcester Telegram and Gazette</w:t>
      </w:r>
      <w:r>
        <w:rPr>
          <w:bCs/>
        </w:rPr>
        <w:t xml:space="preserve">.  21 July 2011.  </w:t>
      </w:r>
    </w:p>
    <w:p w14:paraId="21A20A6D" w14:textId="77777777" w:rsidR="007C1A73" w:rsidRDefault="007C1A73" w:rsidP="007C1A73">
      <w:pPr>
        <w:rPr>
          <w:bCs/>
        </w:rPr>
      </w:pPr>
    </w:p>
    <w:p w14:paraId="21A20A6E" w14:textId="77777777" w:rsidR="007C1A73" w:rsidRDefault="007C1A73" w:rsidP="007C1A73">
      <w:pPr>
        <w:rPr>
          <w:bCs/>
        </w:rPr>
      </w:pPr>
      <w:r>
        <w:rPr>
          <w:bCs/>
        </w:rPr>
        <w:t xml:space="preserve">“Wild Nonfiction: An Interview with David Gessner.”  </w:t>
      </w:r>
      <w:r>
        <w:rPr>
          <w:bCs/>
          <w:i/>
        </w:rPr>
        <w:t>Writer’s Chronicle</w:t>
      </w:r>
      <w:r>
        <w:rPr>
          <w:bCs/>
        </w:rPr>
        <w:t xml:space="preserve"> 40.6 </w:t>
      </w:r>
    </w:p>
    <w:p w14:paraId="21A20A6F" w14:textId="77777777" w:rsidR="007C1A73" w:rsidRPr="00AC6589" w:rsidRDefault="007C1A73" w:rsidP="007C1A73">
      <w:pPr>
        <w:ind w:firstLine="720"/>
        <w:rPr>
          <w:bCs/>
        </w:rPr>
      </w:pPr>
      <w:r>
        <w:rPr>
          <w:bCs/>
        </w:rPr>
        <w:t>(May/Summer 2008): 50-57.</w:t>
      </w:r>
    </w:p>
    <w:p w14:paraId="21A20A70" w14:textId="77777777" w:rsidR="007C1A73" w:rsidRDefault="007C1A73" w:rsidP="007C1A73">
      <w:pPr>
        <w:rPr>
          <w:bCs/>
        </w:rPr>
      </w:pPr>
    </w:p>
    <w:p w14:paraId="21A20A71" w14:textId="77777777" w:rsidR="007C1A73" w:rsidRDefault="007C1A73" w:rsidP="007C1A73">
      <w:pPr>
        <w:rPr>
          <w:bCs/>
        </w:rPr>
      </w:pPr>
      <w:r>
        <w:rPr>
          <w:bCs/>
        </w:rPr>
        <w:t xml:space="preserve">“Living the Rock ‘n’ Roll Dream.”  </w:t>
      </w:r>
      <w:r>
        <w:rPr>
          <w:bCs/>
          <w:i/>
        </w:rPr>
        <w:t>Central Mass Magazine</w:t>
      </w:r>
      <w:r>
        <w:rPr>
          <w:bCs/>
        </w:rPr>
        <w:t xml:space="preserve"> 1.7 (October 1, 2007): 29, </w:t>
      </w:r>
    </w:p>
    <w:p w14:paraId="21A20A72" w14:textId="77777777" w:rsidR="007C1A73" w:rsidRDefault="007C1A73" w:rsidP="007C1A73">
      <w:pPr>
        <w:ind w:firstLine="720"/>
        <w:rPr>
          <w:bCs/>
        </w:rPr>
      </w:pPr>
      <w:r>
        <w:rPr>
          <w:bCs/>
        </w:rPr>
        <w:t>32-34</w:t>
      </w:r>
      <w:proofErr w:type="gramStart"/>
      <w:r>
        <w:rPr>
          <w:bCs/>
        </w:rPr>
        <w:t>.  http</w:t>
      </w:r>
      <w:proofErr w:type="gramEnd"/>
      <w:r>
        <w:rPr>
          <w:bCs/>
        </w:rPr>
        <w:t>://www.centralmassmedia</w:t>
      </w:r>
      <w:r w:rsidRPr="00141688">
        <w:rPr>
          <w:bCs/>
        </w:rPr>
        <w:t>.com</w:t>
      </w:r>
      <w:r>
        <w:rPr>
          <w:bCs/>
        </w:rPr>
        <w:t xml:space="preserve">.  </w:t>
      </w:r>
    </w:p>
    <w:p w14:paraId="21A20A73" w14:textId="77777777" w:rsidR="007C1A73" w:rsidRDefault="007C1A73" w:rsidP="007C1A73">
      <w:pPr>
        <w:rPr>
          <w:bCs/>
        </w:rPr>
      </w:pPr>
    </w:p>
    <w:p w14:paraId="21A20A74" w14:textId="77777777" w:rsidR="007C1A73" w:rsidRPr="000E7DC8" w:rsidRDefault="007C1A73" w:rsidP="007C1A73">
      <w:pPr>
        <w:rPr>
          <w:bCs/>
        </w:rPr>
      </w:pPr>
      <w:r>
        <w:rPr>
          <w:bCs/>
        </w:rPr>
        <w:t xml:space="preserve">“My Laundry Line.”  </w:t>
      </w:r>
      <w:r>
        <w:rPr>
          <w:bCs/>
          <w:i/>
        </w:rPr>
        <w:t>Worcester Magazine</w:t>
      </w:r>
      <w:r>
        <w:rPr>
          <w:bCs/>
        </w:rPr>
        <w:t xml:space="preserve"> 31.49 (24 Aug. 2006): 4.  </w:t>
      </w:r>
    </w:p>
    <w:p w14:paraId="21A20A75" w14:textId="77777777" w:rsidR="007C1A73" w:rsidRDefault="007C1A73" w:rsidP="007C1A73"/>
    <w:p w14:paraId="21A20A76" w14:textId="77777777" w:rsidR="007C1A73" w:rsidRDefault="007C1A73" w:rsidP="007C1A73">
      <w:r>
        <w:t xml:space="preserve">“A Leap </w:t>
      </w:r>
      <w:proofErr w:type="gramStart"/>
      <w:r>
        <w:t>Into</w:t>
      </w:r>
      <w:proofErr w:type="gramEnd"/>
      <w:r>
        <w:t xml:space="preserve"> My New Story.”  </w:t>
      </w:r>
      <w:r>
        <w:rPr>
          <w:i/>
        </w:rPr>
        <w:t>Notre Dame Magazine</w:t>
      </w:r>
      <w:r>
        <w:t xml:space="preserve"> Spring 2006: 89-91. </w:t>
      </w:r>
    </w:p>
    <w:p w14:paraId="21A20A77" w14:textId="77777777" w:rsidR="002F74E4" w:rsidRDefault="002F74E4" w:rsidP="007C1A73"/>
    <w:p w14:paraId="21A20A78" w14:textId="77777777" w:rsidR="002F74E4" w:rsidRPr="00832356" w:rsidRDefault="002F74E4" w:rsidP="002F74E4">
      <w:pPr>
        <w:rPr>
          <w:bCs/>
        </w:rPr>
      </w:pPr>
      <w:r>
        <w:rPr>
          <w:bCs/>
        </w:rPr>
        <w:t xml:space="preserve">“Life on the Tenure Track.”  </w:t>
      </w:r>
      <w:r>
        <w:rPr>
          <w:bCs/>
          <w:i/>
        </w:rPr>
        <w:t>The Chronicle of Higher Education</w:t>
      </w:r>
      <w:r>
        <w:rPr>
          <w:bCs/>
        </w:rPr>
        <w:t xml:space="preserve">.  September 2000-April 2006.  </w:t>
      </w:r>
      <w:r>
        <w:rPr>
          <w:bCs/>
        </w:rPr>
        <w:tab/>
        <w:t xml:space="preserve">A column of personal essays about life as a tenure-track faculty member.  Approximately </w:t>
      </w:r>
      <w:r>
        <w:rPr>
          <w:bCs/>
        </w:rPr>
        <w:tab/>
        <w:t>5-7 titles appeared each year.  Full list of titles available upon request.</w:t>
      </w:r>
    </w:p>
    <w:p w14:paraId="21A20A79" w14:textId="77777777" w:rsidR="007C1A73" w:rsidRDefault="007C1A73" w:rsidP="007C1A73">
      <w:pPr>
        <w:rPr>
          <w:b/>
          <w:bCs/>
        </w:rPr>
      </w:pPr>
    </w:p>
    <w:p w14:paraId="21A20A7A" w14:textId="77777777" w:rsidR="007C1A73" w:rsidRDefault="007C1A73" w:rsidP="007C1A73">
      <w:pPr>
        <w:rPr>
          <w:i/>
          <w:iCs/>
        </w:rPr>
      </w:pPr>
      <w:r>
        <w:t xml:space="preserve">“The Best Medicine for Crohn’s Disease: Learning to Tell My Story.”  </w:t>
      </w:r>
      <w:r>
        <w:rPr>
          <w:i/>
          <w:iCs/>
        </w:rPr>
        <w:t xml:space="preserve">Digestive Health </w:t>
      </w:r>
    </w:p>
    <w:p w14:paraId="21A20A7B" w14:textId="77777777" w:rsidR="007C1A73" w:rsidRDefault="007C1A73" w:rsidP="007C1A73">
      <w:pPr>
        <w:ind w:firstLine="720"/>
      </w:pPr>
      <w:proofErr w:type="gramStart"/>
      <w:r>
        <w:rPr>
          <w:i/>
          <w:iCs/>
        </w:rPr>
        <w:t>and</w:t>
      </w:r>
      <w:proofErr w:type="gramEnd"/>
      <w:r>
        <w:rPr>
          <w:i/>
          <w:iCs/>
        </w:rPr>
        <w:t xml:space="preserve"> Nutrition</w:t>
      </w:r>
      <w:r>
        <w:t xml:space="preserve"> 6.3 (May/June 2004): 8, 30.</w:t>
      </w:r>
    </w:p>
    <w:p w14:paraId="21A20A7C" w14:textId="77777777" w:rsidR="007C1A73" w:rsidRDefault="007C1A73" w:rsidP="007C1A73">
      <w:pPr>
        <w:rPr>
          <w:b/>
          <w:bCs/>
        </w:rPr>
      </w:pPr>
    </w:p>
    <w:p w14:paraId="21A20A7D" w14:textId="77777777" w:rsidR="007C1A73" w:rsidRDefault="007C1A73" w:rsidP="007C1A73">
      <w:r>
        <w:t xml:space="preserve">“Girls, Girls, Girls.”  </w:t>
      </w:r>
      <w:r>
        <w:rPr>
          <w:i/>
          <w:iCs/>
        </w:rPr>
        <w:t>Northwestern Magazine</w:t>
      </w:r>
      <w:r>
        <w:t>.  Winter 2003-2004.</w:t>
      </w:r>
    </w:p>
    <w:p w14:paraId="21A20A7E" w14:textId="77777777" w:rsidR="007C1A73" w:rsidRDefault="007C1A73" w:rsidP="007C1A73"/>
    <w:p w14:paraId="21A20A7F" w14:textId="77777777" w:rsidR="007C1A73" w:rsidRDefault="007C1A73" w:rsidP="007C1A73">
      <w:r>
        <w:t>“Alone in the Universe—</w:t>
      </w:r>
      <w:proofErr w:type="gramStart"/>
      <w:r>
        <w:t>But</w:t>
      </w:r>
      <w:proofErr w:type="gramEnd"/>
      <w:r>
        <w:t xml:space="preserve"> Not in New York City.”  </w:t>
      </w:r>
      <w:r>
        <w:rPr>
          <w:i/>
          <w:iCs/>
        </w:rPr>
        <w:t>Bridge Magazine</w:t>
      </w:r>
      <w:r>
        <w:t xml:space="preserve"> Fall 2.3-4 </w:t>
      </w:r>
    </w:p>
    <w:p w14:paraId="21A20A80" w14:textId="77777777" w:rsidR="007C1A73" w:rsidRDefault="007C1A73" w:rsidP="007C1A73">
      <w:pPr>
        <w:ind w:firstLine="720"/>
      </w:pPr>
      <w:r>
        <w:t xml:space="preserve">(Summer/Fall 2003): 82-85. </w:t>
      </w:r>
    </w:p>
    <w:p w14:paraId="21A20A81" w14:textId="77777777" w:rsidR="007C1A73" w:rsidRDefault="007C1A73" w:rsidP="007C1A73"/>
    <w:p w14:paraId="21A20A82" w14:textId="77777777" w:rsidR="007C1A73" w:rsidRDefault="007C1A73" w:rsidP="007C1A73">
      <w:r>
        <w:t xml:space="preserve">“Becoming Your Child’s Best Teacher.”  </w:t>
      </w:r>
      <w:r>
        <w:rPr>
          <w:i/>
          <w:iCs/>
        </w:rPr>
        <w:t xml:space="preserve">Today’s Parent </w:t>
      </w:r>
      <w:r>
        <w:t>8.4 (August 2003): 8.</w:t>
      </w:r>
    </w:p>
    <w:p w14:paraId="21A20A83" w14:textId="77777777" w:rsidR="007C1A73" w:rsidRDefault="007C1A73" w:rsidP="007C1A73"/>
    <w:p w14:paraId="21A20A84" w14:textId="77777777" w:rsidR="007C1A73" w:rsidRDefault="007C1A73" w:rsidP="007C1A73">
      <w:r>
        <w:t xml:space="preserve">“Sanctuary in the City.”  </w:t>
      </w:r>
      <w:r>
        <w:rPr>
          <w:i/>
          <w:iCs/>
        </w:rPr>
        <w:t>Today’s Parent</w:t>
      </w:r>
      <w:r>
        <w:t xml:space="preserve"> </w:t>
      </w:r>
      <w:proofErr w:type="gramStart"/>
      <w:r>
        <w:t>8.2  (</w:t>
      </w:r>
      <w:proofErr w:type="gramEnd"/>
      <w:r>
        <w:t>June 2003): 30-31.</w:t>
      </w:r>
    </w:p>
    <w:p w14:paraId="21A20A85" w14:textId="77777777" w:rsidR="007C1A73" w:rsidRDefault="007C1A73" w:rsidP="007C1A73">
      <w:pPr>
        <w:rPr>
          <w:b/>
          <w:bCs/>
        </w:rPr>
      </w:pPr>
    </w:p>
    <w:p w14:paraId="21A20A86" w14:textId="77777777" w:rsidR="007C1A73" w:rsidRDefault="007C1A73" w:rsidP="007C1A73">
      <w:r>
        <w:t xml:space="preserve">“Catalogue of Joys.”  </w:t>
      </w:r>
      <w:r>
        <w:rPr>
          <w:i/>
          <w:iCs/>
        </w:rPr>
        <w:t xml:space="preserve">Today’s Parent </w:t>
      </w:r>
      <w:r>
        <w:t>8.2 (June 2003): 32-33.</w:t>
      </w:r>
    </w:p>
    <w:p w14:paraId="21A20A87" w14:textId="77777777" w:rsidR="007C1A73" w:rsidRDefault="007C1A73" w:rsidP="007C1A73">
      <w:pPr>
        <w:rPr>
          <w:b/>
          <w:bCs/>
        </w:rPr>
      </w:pPr>
    </w:p>
    <w:p w14:paraId="21A20A88" w14:textId="77777777" w:rsidR="007C1A73" w:rsidRDefault="007C1A73" w:rsidP="007C1A73">
      <w:r>
        <w:lastRenderedPageBreak/>
        <w:t xml:space="preserve">“Divine Revelation.”  </w:t>
      </w:r>
      <w:r>
        <w:rPr>
          <w:i/>
          <w:iCs/>
        </w:rPr>
        <w:t>Notre Dame Magazine</w:t>
      </w:r>
      <w:r>
        <w:t xml:space="preserve"> 31.4 (Winter 2002-2003): 96.</w:t>
      </w:r>
    </w:p>
    <w:p w14:paraId="21A20A89" w14:textId="77777777" w:rsidR="007C1A73" w:rsidRDefault="007C1A73" w:rsidP="007C1A73">
      <w:pPr>
        <w:rPr>
          <w:b/>
          <w:bCs/>
        </w:rPr>
      </w:pPr>
      <w:r>
        <w:tab/>
      </w:r>
      <w:r>
        <w:rPr>
          <w:b/>
          <w:bCs/>
        </w:rPr>
        <w:tab/>
      </w:r>
    </w:p>
    <w:p w14:paraId="21A20A8A" w14:textId="77777777" w:rsidR="007C1A73" w:rsidRDefault="007C1A73" w:rsidP="007C1A73">
      <w:r>
        <w:t xml:space="preserve">“The Art of Stoop-Sitting.”  </w:t>
      </w:r>
      <w:r>
        <w:rPr>
          <w:i/>
          <w:iCs/>
        </w:rPr>
        <w:t>Worcester Magazine</w:t>
      </w:r>
      <w:r>
        <w:t xml:space="preserve"> 25 July 2001: 7.</w:t>
      </w:r>
    </w:p>
    <w:p w14:paraId="21A20A8B" w14:textId="77777777" w:rsidR="007C1A73" w:rsidRDefault="007C1A73" w:rsidP="007C1A73"/>
    <w:p w14:paraId="21A20A8C" w14:textId="77777777" w:rsidR="007C1A73" w:rsidRDefault="007C1A73" w:rsidP="007C1A73">
      <w:r>
        <w:t xml:space="preserve">“Coming Out of the Catholic Closet.”  </w:t>
      </w:r>
      <w:r>
        <w:rPr>
          <w:i/>
          <w:iCs/>
        </w:rPr>
        <w:t xml:space="preserve">Notre Dame Magazine </w:t>
      </w:r>
      <w:r>
        <w:t>28.4 (Winter 1999-</w:t>
      </w:r>
    </w:p>
    <w:p w14:paraId="21A20A8D" w14:textId="77777777" w:rsidR="007C1A73" w:rsidRDefault="007C1A73" w:rsidP="007C1A73">
      <w:pPr>
        <w:ind w:firstLine="720"/>
      </w:pPr>
      <w:r>
        <w:t>2000): 77-79.</w:t>
      </w:r>
    </w:p>
    <w:p w14:paraId="21A20A8E" w14:textId="77777777" w:rsidR="007C1A73" w:rsidRDefault="007C1A73" w:rsidP="007C1A73">
      <w:r>
        <w:tab/>
      </w:r>
    </w:p>
    <w:p w14:paraId="21A20A8F" w14:textId="77777777" w:rsidR="007C1A73" w:rsidRPr="00A6212F" w:rsidRDefault="007C1A73" w:rsidP="007C1A73">
      <w:pPr>
        <w:rPr>
          <w:b/>
        </w:rPr>
      </w:pPr>
      <w:r w:rsidRPr="00AF3063">
        <w:rPr>
          <w:b/>
        </w:rPr>
        <w:t>PUBLICATIONS: LITERARY SCHOLARSHIP</w:t>
      </w:r>
    </w:p>
    <w:p w14:paraId="21A20A90" w14:textId="77777777" w:rsidR="007C1A73" w:rsidRDefault="007C1A73" w:rsidP="007C1A73">
      <w:pPr>
        <w:rPr>
          <w:rFonts w:ascii="Times" w:hAnsi="Times"/>
        </w:rPr>
      </w:pPr>
    </w:p>
    <w:p w14:paraId="21A20A91" w14:textId="77777777" w:rsidR="007C1A73" w:rsidRDefault="007C1A73" w:rsidP="007C1A73">
      <w:pPr>
        <w:rPr>
          <w:i/>
        </w:rPr>
      </w:pPr>
      <w:r>
        <w:rPr>
          <w:rFonts w:ascii="Times" w:hAnsi="Times"/>
        </w:rPr>
        <w:t>“</w:t>
      </w:r>
      <w:r w:rsidRPr="001D13F8">
        <w:t>Redefining Englishness: British Short Fiction 1945-Present</w:t>
      </w:r>
      <w:r>
        <w:t xml:space="preserve">.”  </w:t>
      </w:r>
      <w:r>
        <w:rPr>
          <w:i/>
        </w:rPr>
        <w:t xml:space="preserve">Blackwell Companion to </w:t>
      </w:r>
    </w:p>
    <w:p w14:paraId="21A20A92" w14:textId="77777777" w:rsidR="007C1A73" w:rsidRPr="00810C8F" w:rsidRDefault="007C1A73" w:rsidP="007C1A73">
      <w:pPr>
        <w:ind w:left="720"/>
      </w:pPr>
      <w:proofErr w:type="gramStart"/>
      <w:r>
        <w:rPr>
          <w:i/>
        </w:rPr>
        <w:t>the</w:t>
      </w:r>
      <w:proofErr w:type="gramEnd"/>
      <w:r>
        <w:rPr>
          <w:i/>
        </w:rPr>
        <w:t xml:space="preserve"> British and Irish Short Story</w:t>
      </w:r>
      <w:r>
        <w:t>.  Eds. Cheryl Alexander Malcolm and David Malcolm.  Sussex: Wiley-Blackwell, 2008.  279-293.</w:t>
      </w:r>
    </w:p>
    <w:p w14:paraId="21A20A93" w14:textId="77777777" w:rsidR="007C1A73" w:rsidRDefault="007C1A73" w:rsidP="007C1A73"/>
    <w:p w14:paraId="21A20A94" w14:textId="77777777" w:rsidR="007C1A73" w:rsidRDefault="007C1A73" w:rsidP="007C1A73">
      <w:pPr>
        <w:rPr>
          <w:i/>
          <w:iCs/>
        </w:rPr>
      </w:pPr>
      <w:r>
        <w:t xml:space="preserve">“Ian McEwan.”  </w:t>
      </w:r>
      <w:r>
        <w:rPr>
          <w:i/>
          <w:iCs/>
        </w:rPr>
        <w:t xml:space="preserve">Dictionary of Literary Biography: British and Irish Short Fiction </w:t>
      </w:r>
    </w:p>
    <w:p w14:paraId="21A20A95" w14:textId="77777777" w:rsidR="007C1A73" w:rsidRDefault="007C1A73" w:rsidP="007C1A73">
      <w:pPr>
        <w:ind w:firstLine="720"/>
      </w:pPr>
      <w:r>
        <w:rPr>
          <w:i/>
          <w:iCs/>
        </w:rPr>
        <w:t>Writers, 1945-2000</w:t>
      </w:r>
      <w:r>
        <w:t xml:space="preserve">.  Vol. 319. Farmington Hills, MI: Thomson Gale, 2006. </w:t>
      </w:r>
    </w:p>
    <w:p w14:paraId="21A20A96" w14:textId="77777777" w:rsidR="007C1A73" w:rsidRDefault="007C1A73" w:rsidP="007C1A73"/>
    <w:p w14:paraId="21A20A97" w14:textId="77777777" w:rsidR="007C1A73" w:rsidRDefault="007C1A73" w:rsidP="007C1A73">
      <w:r>
        <w:t xml:space="preserve">“Public Memory, Private History: Kazuo Ishiguro’s </w:t>
      </w:r>
      <w:r>
        <w:rPr>
          <w:i/>
          <w:iCs/>
        </w:rPr>
        <w:t>The Remains of the Day.</w:t>
      </w:r>
      <w:r>
        <w:t xml:space="preserve">”  </w:t>
      </w:r>
    </w:p>
    <w:p w14:paraId="21A20A98" w14:textId="77777777" w:rsidR="007C1A73" w:rsidRDefault="007C1A73" w:rsidP="007C1A73">
      <w:pPr>
        <w:ind w:firstLine="720"/>
      </w:pPr>
      <w:r>
        <w:rPr>
          <w:i/>
          <w:iCs/>
        </w:rPr>
        <w:t>Clio</w:t>
      </w:r>
      <w:r>
        <w:t xml:space="preserve"> 29.2 (Winter 2000): 143-165.</w:t>
      </w:r>
    </w:p>
    <w:p w14:paraId="21A20A99" w14:textId="77777777" w:rsidR="007C1A73" w:rsidRDefault="007C1A73" w:rsidP="007C1A73">
      <w:pPr>
        <w:rPr>
          <w:iCs/>
        </w:rPr>
      </w:pPr>
    </w:p>
    <w:p w14:paraId="21A20A9A" w14:textId="77777777" w:rsidR="007C1A73" w:rsidRDefault="007C1A73" w:rsidP="007C1A73">
      <w:pPr>
        <w:rPr>
          <w:iCs/>
        </w:rPr>
      </w:pPr>
      <w:r>
        <w:rPr>
          <w:iCs/>
        </w:rPr>
        <w:t xml:space="preserve">“Theory Against Itself: New Historicism’s Return to Practice,” co-authored with </w:t>
      </w:r>
    </w:p>
    <w:p w14:paraId="21A20A9B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 xml:space="preserve">John S. Howard.  </w:t>
      </w:r>
      <w:r>
        <w:rPr>
          <w:i/>
        </w:rPr>
        <w:t>PC Wars</w:t>
      </w:r>
      <w:r>
        <w:rPr>
          <w:iCs/>
        </w:rPr>
        <w:t>, ed. Jeffrey Williams.  New York: Routledge, 1995.  184-204.</w:t>
      </w:r>
    </w:p>
    <w:p w14:paraId="21A20A9C" w14:textId="77777777" w:rsidR="007C1A73" w:rsidRDefault="007C1A73" w:rsidP="007C1A73">
      <w:pPr>
        <w:rPr>
          <w:iCs/>
        </w:rPr>
      </w:pPr>
    </w:p>
    <w:p w14:paraId="21A20A9D" w14:textId="77777777" w:rsidR="007C1A73" w:rsidRDefault="007C1A73" w:rsidP="007C1A73">
      <w:pPr>
        <w:rPr>
          <w:iCs/>
        </w:rPr>
      </w:pPr>
      <w:r>
        <w:rPr>
          <w:iCs/>
        </w:rPr>
        <w:t xml:space="preserve">“Staging an Image-System: Breaking </w:t>
      </w:r>
      <w:proofErr w:type="gramStart"/>
      <w:r>
        <w:rPr>
          <w:iCs/>
        </w:rPr>
        <w:t>Down</w:t>
      </w:r>
      <w:proofErr w:type="gramEnd"/>
      <w:r>
        <w:rPr>
          <w:iCs/>
        </w:rPr>
        <w:t xml:space="preserve"> the Self in Peter Nichols’s </w:t>
      </w:r>
      <w:r>
        <w:rPr>
          <w:i/>
        </w:rPr>
        <w:t>Joe Egg</w:t>
      </w:r>
      <w:r>
        <w:rPr>
          <w:iCs/>
        </w:rPr>
        <w:t xml:space="preserve">.”  </w:t>
      </w:r>
    </w:p>
    <w:p w14:paraId="21A20A9E" w14:textId="77777777" w:rsidR="007C1A73" w:rsidRDefault="007C1A73" w:rsidP="007C1A73">
      <w:pPr>
        <w:ind w:firstLine="720"/>
        <w:rPr>
          <w:iCs/>
        </w:rPr>
      </w:pPr>
      <w:r>
        <w:rPr>
          <w:i/>
        </w:rPr>
        <w:t xml:space="preserve">Essays in Theatre/Etudes </w:t>
      </w:r>
      <w:proofErr w:type="spellStart"/>
      <w:r>
        <w:rPr>
          <w:i/>
        </w:rPr>
        <w:t>Theatrales</w:t>
      </w:r>
      <w:proofErr w:type="spellEnd"/>
      <w:r>
        <w:rPr>
          <w:i/>
        </w:rPr>
        <w:t xml:space="preserve"> </w:t>
      </w:r>
      <w:r>
        <w:rPr>
          <w:iCs/>
        </w:rPr>
        <w:t>12.1 (1993): 63-73.</w:t>
      </w:r>
    </w:p>
    <w:p w14:paraId="21A20A9F" w14:textId="77777777" w:rsidR="007C1A73" w:rsidRDefault="007C1A73" w:rsidP="007C1A73"/>
    <w:p w14:paraId="21A20AA0" w14:textId="77777777" w:rsidR="007C1A73" w:rsidRPr="00AF3063" w:rsidRDefault="007C1A73" w:rsidP="007C1A73">
      <w:pPr>
        <w:rPr>
          <w:b/>
        </w:rPr>
      </w:pPr>
      <w:r w:rsidRPr="00AF3063">
        <w:rPr>
          <w:b/>
        </w:rPr>
        <w:t>PUBLICATIONS: BOOK REVIEWS</w:t>
      </w:r>
    </w:p>
    <w:p w14:paraId="21A20AA1" w14:textId="77777777" w:rsidR="007C1A73" w:rsidRDefault="007C1A73" w:rsidP="007C1A73">
      <w:pPr>
        <w:rPr>
          <w:iCs/>
        </w:rPr>
      </w:pPr>
    </w:p>
    <w:p w14:paraId="21A20AA2" w14:textId="77777777" w:rsidR="007C1A73" w:rsidRDefault="007C1A73" w:rsidP="007C1A73">
      <w:pPr>
        <w:rPr>
          <w:i/>
          <w:iCs/>
        </w:rPr>
      </w:pPr>
      <w:r>
        <w:rPr>
          <w:iCs/>
        </w:rPr>
        <w:t xml:space="preserve">Rev. of Natasha Alden, </w:t>
      </w:r>
      <w:r>
        <w:rPr>
          <w:i/>
          <w:iCs/>
        </w:rPr>
        <w:t xml:space="preserve">Reading </w:t>
      </w:r>
      <w:proofErr w:type="gramStart"/>
      <w:r>
        <w:rPr>
          <w:i/>
          <w:iCs/>
        </w:rPr>
        <w:t>Behind</w:t>
      </w:r>
      <w:proofErr w:type="gramEnd"/>
      <w:r>
        <w:rPr>
          <w:i/>
          <w:iCs/>
        </w:rPr>
        <w:t xml:space="preserve"> the Lines: </w:t>
      </w:r>
      <w:proofErr w:type="spellStart"/>
      <w:r>
        <w:rPr>
          <w:i/>
          <w:iCs/>
        </w:rPr>
        <w:t>Postmemory</w:t>
      </w:r>
      <w:proofErr w:type="spellEnd"/>
      <w:r>
        <w:rPr>
          <w:i/>
          <w:iCs/>
        </w:rPr>
        <w:t xml:space="preserve"> in Contemporary British War </w:t>
      </w:r>
    </w:p>
    <w:p w14:paraId="21A20AA3" w14:textId="77777777" w:rsidR="007C1A73" w:rsidRPr="00EF3BA1" w:rsidRDefault="007C1A73" w:rsidP="007C1A73">
      <w:pPr>
        <w:rPr>
          <w:iCs/>
        </w:rPr>
      </w:pPr>
      <w:r>
        <w:rPr>
          <w:i/>
          <w:iCs/>
        </w:rPr>
        <w:tab/>
        <w:t>Fiction</w:t>
      </w:r>
      <w:r>
        <w:rPr>
          <w:iCs/>
        </w:rPr>
        <w:t xml:space="preserve">. </w:t>
      </w:r>
      <w:r>
        <w:rPr>
          <w:i/>
          <w:iCs/>
        </w:rPr>
        <w:t>Clio</w:t>
      </w:r>
      <w:r>
        <w:rPr>
          <w:iCs/>
        </w:rPr>
        <w:t xml:space="preserve"> 44.3 (2015): 40-44.</w:t>
      </w:r>
    </w:p>
    <w:p w14:paraId="21A20AA4" w14:textId="77777777" w:rsidR="007C1A73" w:rsidRDefault="007C1A73" w:rsidP="007C1A73">
      <w:pPr>
        <w:rPr>
          <w:iCs/>
        </w:rPr>
      </w:pPr>
    </w:p>
    <w:p w14:paraId="21A20AA5" w14:textId="77777777" w:rsidR="007C1A73" w:rsidRDefault="007C1A73" w:rsidP="007C1A73">
      <w:pPr>
        <w:rPr>
          <w:iCs/>
        </w:rPr>
      </w:pPr>
      <w:r>
        <w:rPr>
          <w:iCs/>
        </w:rPr>
        <w:t xml:space="preserve">“A Generous and Lovely Champion.”  Rev. of George Orwell, </w:t>
      </w:r>
      <w:r>
        <w:rPr>
          <w:i/>
          <w:iCs/>
        </w:rPr>
        <w:t>George Orwell: A Life in Letters</w:t>
      </w:r>
      <w:r>
        <w:rPr>
          <w:iCs/>
        </w:rPr>
        <w:t xml:space="preserve">.  </w:t>
      </w:r>
      <w:r>
        <w:rPr>
          <w:iCs/>
        </w:rPr>
        <w:tab/>
      </w:r>
      <w:r>
        <w:rPr>
          <w:i/>
          <w:iCs/>
        </w:rPr>
        <w:t>America</w:t>
      </w:r>
      <w:r>
        <w:rPr>
          <w:iCs/>
        </w:rPr>
        <w:t xml:space="preserve"> 14 October 2013.</w:t>
      </w:r>
    </w:p>
    <w:p w14:paraId="21A20AA6" w14:textId="77777777" w:rsidR="007C1A73" w:rsidRDefault="007C1A73" w:rsidP="007C1A73">
      <w:pPr>
        <w:rPr>
          <w:iCs/>
        </w:rPr>
      </w:pPr>
    </w:p>
    <w:p w14:paraId="21A20AA7" w14:textId="77777777" w:rsidR="007C1A73" w:rsidRPr="004266BD" w:rsidRDefault="007C1A73" w:rsidP="007C1A73">
      <w:pPr>
        <w:rPr>
          <w:iCs/>
        </w:rPr>
      </w:pPr>
      <w:r>
        <w:rPr>
          <w:iCs/>
        </w:rPr>
        <w:t xml:space="preserve">“Excavating America.” Rev. of Jill </w:t>
      </w:r>
      <w:proofErr w:type="spellStart"/>
      <w:r>
        <w:rPr>
          <w:iCs/>
        </w:rPr>
        <w:t>LePore</w:t>
      </w:r>
      <w:proofErr w:type="spellEnd"/>
      <w:r>
        <w:rPr>
          <w:iCs/>
        </w:rPr>
        <w:t xml:space="preserve">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Story of America: Essays on Origins</w:t>
      </w:r>
      <w:r>
        <w:rPr>
          <w:iCs/>
        </w:rPr>
        <w:t xml:space="preserve">. </w:t>
      </w:r>
      <w:r>
        <w:rPr>
          <w:i/>
          <w:iCs/>
        </w:rPr>
        <w:t>America</w:t>
      </w:r>
      <w:r>
        <w:rPr>
          <w:iCs/>
        </w:rPr>
        <w:t xml:space="preserve"> </w:t>
      </w:r>
      <w:r>
        <w:rPr>
          <w:iCs/>
        </w:rPr>
        <w:tab/>
        <w:t>11 February 2013.</w:t>
      </w:r>
    </w:p>
    <w:p w14:paraId="21A20AA8" w14:textId="77777777" w:rsidR="007C1A73" w:rsidRDefault="007C1A73" w:rsidP="007C1A73">
      <w:pPr>
        <w:rPr>
          <w:iCs/>
        </w:rPr>
      </w:pPr>
    </w:p>
    <w:p w14:paraId="21A20AA9" w14:textId="77777777" w:rsidR="007C1A73" w:rsidRPr="004266BD" w:rsidRDefault="007C1A73" w:rsidP="007C1A73">
      <w:pPr>
        <w:rPr>
          <w:iCs/>
        </w:rPr>
      </w:pPr>
      <w:r>
        <w:rPr>
          <w:iCs/>
        </w:rPr>
        <w:t xml:space="preserve">“On the High Road.”  Rev. of Christopher P. </w:t>
      </w:r>
      <w:proofErr w:type="spellStart"/>
      <w:r>
        <w:rPr>
          <w:iCs/>
        </w:rPr>
        <w:t>Scheitle</w:t>
      </w:r>
      <w:proofErr w:type="spellEnd"/>
      <w:r>
        <w:rPr>
          <w:iCs/>
        </w:rPr>
        <w:t xml:space="preserve"> and Roger Finke, </w:t>
      </w:r>
      <w:r>
        <w:rPr>
          <w:i/>
          <w:iCs/>
        </w:rPr>
        <w:t>Places of Faith</w:t>
      </w:r>
      <w:r>
        <w:rPr>
          <w:iCs/>
        </w:rPr>
        <w:t xml:space="preserve">. </w:t>
      </w:r>
      <w:r>
        <w:rPr>
          <w:i/>
          <w:iCs/>
        </w:rPr>
        <w:t xml:space="preserve">America </w:t>
      </w:r>
      <w:r>
        <w:rPr>
          <w:i/>
          <w:iCs/>
        </w:rPr>
        <w:tab/>
      </w:r>
      <w:r>
        <w:rPr>
          <w:iCs/>
        </w:rPr>
        <w:t>21 May 2012.</w:t>
      </w:r>
    </w:p>
    <w:p w14:paraId="21A20AAA" w14:textId="77777777" w:rsidR="007C1A73" w:rsidRDefault="007C1A73" w:rsidP="007C1A73">
      <w:pPr>
        <w:rPr>
          <w:iCs/>
        </w:rPr>
      </w:pPr>
    </w:p>
    <w:p w14:paraId="21A20AAB" w14:textId="77777777" w:rsidR="007C1A73" w:rsidRPr="00AF3063" w:rsidRDefault="007C1A73" w:rsidP="007C1A73">
      <w:pPr>
        <w:rPr>
          <w:iCs/>
        </w:rPr>
      </w:pPr>
      <w:r>
        <w:rPr>
          <w:iCs/>
        </w:rPr>
        <w:t xml:space="preserve">“Lost Horizon.”  Rev. of David Gessner,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Tarball</w:t>
      </w:r>
      <w:proofErr w:type="spellEnd"/>
      <w:r>
        <w:rPr>
          <w:i/>
          <w:iCs/>
        </w:rPr>
        <w:t xml:space="preserve"> Chronicles</w:t>
      </w:r>
      <w:r>
        <w:rPr>
          <w:iCs/>
        </w:rPr>
        <w:t xml:space="preserve">.  </w:t>
      </w:r>
      <w:r>
        <w:rPr>
          <w:i/>
          <w:iCs/>
        </w:rPr>
        <w:t>America</w:t>
      </w:r>
      <w:r>
        <w:rPr>
          <w:iCs/>
        </w:rPr>
        <w:t xml:space="preserve"> 16 January 2012. </w:t>
      </w:r>
    </w:p>
    <w:p w14:paraId="21A20AAC" w14:textId="77777777" w:rsidR="007C1A73" w:rsidRDefault="007C1A73" w:rsidP="007C1A73">
      <w:pPr>
        <w:rPr>
          <w:iCs/>
        </w:rPr>
      </w:pPr>
    </w:p>
    <w:p w14:paraId="21A20AAD" w14:textId="77777777" w:rsidR="007C1A73" w:rsidRDefault="007C1A73" w:rsidP="007C1A73">
      <w:pPr>
        <w:rPr>
          <w:iCs/>
        </w:rPr>
      </w:pPr>
      <w:r>
        <w:rPr>
          <w:iCs/>
        </w:rPr>
        <w:t xml:space="preserve">Rev. of Flann O’Brien, </w:t>
      </w:r>
      <w:r>
        <w:rPr>
          <w:i/>
          <w:iCs/>
        </w:rPr>
        <w:t>At War</w:t>
      </w:r>
      <w:r>
        <w:rPr>
          <w:iCs/>
        </w:rPr>
        <w:t xml:space="preserve">.  </w:t>
      </w:r>
      <w:r>
        <w:rPr>
          <w:i/>
        </w:rPr>
        <w:t xml:space="preserve">Bridge Magazine </w:t>
      </w:r>
      <w:r>
        <w:rPr>
          <w:iCs/>
        </w:rPr>
        <w:t>June/July 2004: 52-53.</w:t>
      </w:r>
    </w:p>
    <w:p w14:paraId="21A20AAE" w14:textId="77777777" w:rsidR="007C1A73" w:rsidRDefault="007C1A73" w:rsidP="007C1A73">
      <w:pPr>
        <w:rPr>
          <w:iCs/>
        </w:rPr>
      </w:pPr>
    </w:p>
    <w:p w14:paraId="21A20AAF" w14:textId="77777777" w:rsidR="007C1A73" w:rsidRDefault="007C1A73" w:rsidP="007C1A73">
      <w:pPr>
        <w:rPr>
          <w:iCs/>
        </w:rPr>
      </w:pPr>
      <w:r>
        <w:rPr>
          <w:iCs/>
        </w:rPr>
        <w:t xml:space="preserve">Rev. of Jim </w:t>
      </w:r>
      <w:proofErr w:type="spellStart"/>
      <w:r>
        <w:rPr>
          <w:iCs/>
        </w:rPr>
        <w:t>Grimsley</w:t>
      </w:r>
      <w:proofErr w:type="spellEnd"/>
      <w:r>
        <w:rPr>
          <w:iCs/>
        </w:rPr>
        <w:t xml:space="preserve">, </w:t>
      </w:r>
      <w:r>
        <w:rPr>
          <w:i/>
        </w:rPr>
        <w:t>Comfort and Joy</w:t>
      </w:r>
      <w:r>
        <w:rPr>
          <w:iCs/>
        </w:rPr>
        <w:t xml:space="preserve">.  </w:t>
      </w:r>
      <w:r>
        <w:rPr>
          <w:i/>
        </w:rPr>
        <w:t>Chicago Tribune</w:t>
      </w:r>
      <w:r>
        <w:rPr>
          <w:iCs/>
        </w:rPr>
        <w:t xml:space="preserve"> 9 January 2000: Section 14.</w:t>
      </w:r>
    </w:p>
    <w:p w14:paraId="21A20AB0" w14:textId="77777777" w:rsidR="007C1A73" w:rsidRDefault="007C1A73" w:rsidP="007C1A73">
      <w:pPr>
        <w:rPr>
          <w:iCs/>
        </w:rPr>
      </w:pPr>
    </w:p>
    <w:p w14:paraId="21A20AB1" w14:textId="77777777" w:rsidR="007C1A73" w:rsidRDefault="007C1A73" w:rsidP="007C1A73">
      <w:pPr>
        <w:rPr>
          <w:iCs/>
        </w:rPr>
      </w:pPr>
      <w:r>
        <w:rPr>
          <w:iCs/>
        </w:rPr>
        <w:t xml:space="preserve">Rev. of Vincent P. </w:t>
      </w:r>
      <w:proofErr w:type="spellStart"/>
      <w:r>
        <w:rPr>
          <w:iCs/>
        </w:rPr>
        <w:t>Peccora</w:t>
      </w:r>
      <w:proofErr w:type="spellEnd"/>
      <w:r>
        <w:rPr>
          <w:iCs/>
        </w:rPr>
        <w:t xml:space="preserve">, </w:t>
      </w:r>
      <w:r>
        <w:rPr>
          <w:i/>
        </w:rPr>
        <w:t>Households of the Soul</w:t>
      </w:r>
      <w:r>
        <w:rPr>
          <w:iCs/>
        </w:rPr>
        <w:t xml:space="preserve">.  </w:t>
      </w:r>
      <w:r>
        <w:rPr>
          <w:i/>
        </w:rPr>
        <w:t>Modern Fiction Studies</w:t>
      </w:r>
      <w:r>
        <w:rPr>
          <w:iCs/>
        </w:rPr>
        <w:t xml:space="preserve"> 44.2 </w:t>
      </w:r>
    </w:p>
    <w:p w14:paraId="21A20AB2" w14:textId="77777777" w:rsidR="007C1A73" w:rsidRDefault="007C1A73" w:rsidP="007C1A73">
      <w:pPr>
        <w:rPr>
          <w:iCs/>
        </w:rPr>
      </w:pPr>
      <w:r>
        <w:rPr>
          <w:iCs/>
        </w:rPr>
        <w:tab/>
        <w:t>(Summer 1998): 493-496.</w:t>
      </w:r>
    </w:p>
    <w:p w14:paraId="21A20AB3" w14:textId="77777777" w:rsidR="007C1A73" w:rsidRDefault="007C1A73" w:rsidP="007C1A73">
      <w:pPr>
        <w:rPr>
          <w:iCs/>
        </w:rPr>
      </w:pPr>
    </w:p>
    <w:p w14:paraId="21A20AB4" w14:textId="77777777" w:rsidR="007C1A73" w:rsidRDefault="007C1A73" w:rsidP="007C1A73">
      <w:pPr>
        <w:rPr>
          <w:iCs/>
        </w:rPr>
      </w:pPr>
      <w:r>
        <w:rPr>
          <w:iCs/>
        </w:rPr>
        <w:t xml:space="preserve">Rev. of Umberto Eco, </w:t>
      </w:r>
      <w:r>
        <w:rPr>
          <w:i/>
        </w:rPr>
        <w:t xml:space="preserve">Interpretation and </w:t>
      </w:r>
      <w:proofErr w:type="spellStart"/>
      <w:r>
        <w:rPr>
          <w:i/>
        </w:rPr>
        <w:t>Overinterpretation</w:t>
      </w:r>
      <w:proofErr w:type="spellEnd"/>
      <w:r>
        <w:rPr>
          <w:iCs/>
        </w:rPr>
        <w:t xml:space="preserve">.  </w:t>
      </w:r>
      <w:r>
        <w:rPr>
          <w:i/>
        </w:rPr>
        <w:t>Studies in the Humanities</w:t>
      </w:r>
      <w:r>
        <w:rPr>
          <w:iCs/>
        </w:rPr>
        <w:t xml:space="preserve"> </w:t>
      </w:r>
    </w:p>
    <w:p w14:paraId="21A20AB5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lastRenderedPageBreak/>
        <w:t>XXI (June 1994): 162-164.</w:t>
      </w:r>
    </w:p>
    <w:p w14:paraId="21A20AB6" w14:textId="77777777" w:rsidR="007C1A73" w:rsidRDefault="007C1A73" w:rsidP="007C1A73">
      <w:pPr>
        <w:rPr>
          <w:iCs/>
        </w:rPr>
      </w:pPr>
    </w:p>
    <w:p w14:paraId="21A20AB7" w14:textId="77777777" w:rsidR="007C1A73" w:rsidRDefault="007C1A73" w:rsidP="007C1A73">
      <w:pPr>
        <w:rPr>
          <w:iCs/>
        </w:rPr>
      </w:pPr>
      <w:r>
        <w:rPr>
          <w:iCs/>
        </w:rPr>
        <w:t xml:space="preserve">Rev. of Gerald </w:t>
      </w:r>
      <w:proofErr w:type="spellStart"/>
      <w:r>
        <w:rPr>
          <w:iCs/>
        </w:rPr>
        <w:t>Bruns</w:t>
      </w:r>
      <w:proofErr w:type="spellEnd"/>
      <w:r>
        <w:rPr>
          <w:iCs/>
        </w:rPr>
        <w:t xml:space="preserve">, </w:t>
      </w:r>
      <w:r>
        <w:rPr>
          <w:i/>
        </w:rPr>
        <w:t>Hermeneutics Ancient and Modern</w:t>
      </w:r>
      <w:r>
        <w:rPr>
          <w:iCs/>
        </w:rPr>
        <w:t xml:space="preserve">.  </w:t>
      </w:r>
      <w:r>
        <w:rPr>
          <w:i/>
        </w:rPr>
        <w:t>Philosophy and Literature</w:t>
      </w:r>
      <w:r>
        <w:rPr>
          <w:iCs/>
        </w:rPr>
        <w:t xml:space="preserve"> </w:t>
      </w:r>
    </w:p>
    <w:p w14:paraId="21A20AB8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 xml:space="preserve">18.1 (April 1994): 170-1.  </w:t>
      </w:r>
    </w:p>
    <w:p w14:paraId="21A20AB9" w14:textId="77777777" w:rsidR="007C1A73" w:rsidRDefault="007C1A73" w:rsidP="007C1A73">
      <w:pPr>
        <w:rPr>
          <w:iCs/>
        </w:rPr>
      </w:pPr>
    </w:p>
    <w:p w14:paraId="21A20ABA" w14:textId="77777777" w:rsidR="007C1A73" w:rsidRDefault="007C1A73" w:rsidP="007C1A73">
      <w:pPr>
        <w:rPr>
          <w:iCs/>
        </w:rPr>
      </w:pPr>
      <w:r>
        <w:rPr>
          <w:iCs/>
        </w:rPr>
        <w:t xml:space="preserve">Rev. of William McBride, </w:t>
      </w:r>
      <w:r>
        <w:rPr>
          <w:i/>
        </w:rPr>
        <w:t>Sartre’s Political Theory</w:t>
      </w:r>
      <w:r>
        <w:rPr>
          <w:iCs/>
        </w:rPr>
        <w:t xml:space="preserve">.  </w:t>
      </w:r>
      <w:r>
        <w:rPr>
          <w:i/>
        </w:rPr>
        <w:t>The Modern Schoolman</w:t>
      </w:r>
      <w:r>
        <w:rPr>
          <w:iCs/>
        </w:rPr>
        <w:t xml:space="preserve"> 71 </w:t>
      </w:r>
    </w:p>
    <w:p w14:paraId="21A20ABB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(November 1993): 78-80.</w:t>
      </w:r>
    </w:p>
    <w:p w14:paraId="21A20ABC" w14:textId="77777777" w:rsidR="007C1A73" w:rsidRDefault="007C1A73" w:rsidP="007C1A73">
      <w:pPr>
        <w:rPr>
          <w:iCs/>
        </w:rPr>
      </w:pPr>
    </w:p>
    <w:p w14:paraId="21A20ABD" w14:textId="77777777" w:rsidR="007C1A73" w:rsidRDefault="007C1A73" w:rsidP="007C1A73">
      <w:pPr>
        <w:rPr>
          <w:i/>
        </w:rPr>
      </w:pPr>
      <w:r>
        <w:rPr>
          <w:iCs/>
        </w:rPr>
        <w:t xml:space="preserve">Rev. of Joel </w:t>
      </w:r>
      <w:proofErr w:type="spellStart"/>
      <w:r>
        <w:rPr>
          <w:iCs/>
        </w:rPr>
        <w:t>Weinsheimer</w:t>
      </w:r>
      <w:proofErr w:type="spellEnd"/>
      <w:r>
        <w:rPr>
          <w:iCs/>
        </w:rPr>
        <w:t xml:space="preserve">, </w:t>
      </w:r>
      <w:r>
        <w:rPr>
          <w:i/>
        </w:rPr>
        <w:t>Philosophical Hermeneutics and Literary Theory</w:t>
      </w:r>
      <w:r>
        <w:rPr>
          <w:iCs/>
        </w:rPr>
        <w:t xml:space="preserve">.  </w:t>
      </w:r>
      <w:r>
        <w:rPr>
          <w:i/>
        </w:rPr>
        <w:t xml:space="preserve">The </w:t>
      </w:r>
    </w:p>
    <w:p w14:paraId="21A20ABE" w14:textId="77777777" w:rsidR="007C1A73" w:rsidRDefault="007C1A73" w:rsidP="007C1A73">
      <w:pPr>
        <w:ind w:firstLine="720"/>
        <w:rPr>
          <w:iCs/>
        </w:rPr>
      </w:pPr>
      <w:r>
        <w:rPr>
          <w:i/>
        </w:rPr>
        <w:t>Modern Schoolman</w:t>
      </w:r>
      <w:r>
        <w:rPr>
          <w:iCs/>
        </w:rPr>
        <w:t xml:space="preserve"> 70 (May 1993): 321-3.</w:t>
      </w:r>
    </w:p>
    <w:p w14:paraId="21A20ABF" w14:textId="77777777" w:rsidR="007C1A73" w:rsidRDefault="007C1A73" w:rsidP="007C1A73"/>
    <w:p w14:paraId="21A20AC0" w14:textId="77777777" w:rsidR="007C1A73" w:rsidRPr="00AF3063" w:rsidRDefault="007C1A73" w:rsidP="007C1A73">
      <w:pPr>
        <w:rPr>
          <w:b/>
        </w:rPr>
      </w:pPr>
      <w:r w:rsidRPr="00AF3063">
        <w:rPr>
          <w:b/>
        </w:rPr>
        <w:t>INVITED READINGS, LECTURES, AND WORKSHOPS</w:t>
      </w:r>
    </w:p>
    <w:p w14:paraId="21A20AC1" w14:textId="77777777" w:rsidR="007C1A73" w:rsidRDefault="007C1A73" w:rsidP="007C1A73">
      <w:pPr>
        <w:rPr>
          <w:iCs/>
        </w:rPr>
      </w:pPr>
    </w:p>
    <w:p w14:paraId="21A20AC2" w14:textId="77777777" w:rsidR="00832356" w:rsidRDefault="00832356" w:rsidP="007C1A73">
      <w:pPr>
        <w:rPr>
          <w:iCs/>
        </w:rPr>
      </w:pPr>
      <w:r>
        <w:rPr>
          <w:iCs/>
        </w:rPr>
        <w:t>“Small Teaching: From Minor Changes to Major Learning.”  Lecture/Workshop. 2014-Present.</w:t>
      </w:r>
    </w:p>
    <w:p w14:paraId="21A20AC3" w14:textId="77777777" w:rsidR="00832356" w:rsidRDefault="00832356" w:rsidP="007C1A73">
      <w:pPr>
        <w:rPr>
          <w:iCs/>
        </w:rPr>
      </w:pPr>
    </w:p>
    <w:p w14:paraId="21A20AC4" w14:textId="77777777" w:rsidR="00832356" w:rsidRDefault="00832356" w:rsidP="007C1A73">
      <w:pPr>
        <w:rPr>
          <w:iCs/>
        </w:rPr>
      </w:pPr>
      <w:r>
        <w:rPr>
          <w:iCs/>
        </w:rPr>
        <w:t xml:space="preserve">This lecture/workshop, focused on the material from my 2016 book, has been presented in the form of keynote lectures of workshops at </w:t>
      </w:r>
      <w:r w:rsidR="00B95B69">
        <w:rPr>
          <w:iCs/>
        </w:rPr>
        <w:t>more than seventy-five</w:t>
      </w:r>
      <w:r>
        <w:rPr>
          <w:iCs/>
        </w:rPr>
        <w:t xml:space="preserve"> institutions, beginning in October of 2014 and continuing to the present</w:t>
      </w:r>
      <w:r w:rsidR="00850318">
        <w:rPr>
          <w:iCs/>
        </w:rPr>
        <w:t>, including</w:t>
      </w:r>
      <w:r>
        <w:rPr>
          <w:iCs/>
        </w:rPr>
        <w:t xml:space="preserve">: University of </w:t>
      </w:r>
      <w:proofErr w:type="spellStart"/>
      <w:r>
        <w:rPr>
          <w:iCs/>
        </w:rPr>
        <w:t>Koc</w:t>
      </w:r>
      <w:proofErr w:type="spellEnd"/>
      <w:r>
        <w:rPr>
          <w:iCs/>
        </w:rPr>
        <w:t xml:space="preserve"> (Istanbul, Turkey); University of Florida; Olds College (Canada); Misericordia University; University of Denver; Florida Institute of Technology; </w:t>
      </w:r>
      <w:proofErr w:type="spellStart"/>
      <w:r w:rsidR="008E7E26">
        <w:rPr>
          <w:iCs/>
        </w:rPr>
        <w:t>MacEwan</w:t>
      </w:r>
      <w:proofErr w:type="spellEnd"/>
      <w:r w:rsidR="008E7E26">
        <w:rPr>
          <w:iCs/>
        </w:rPr>
        <w:t xml:space="preserve"> University (Canada); Indiana State University; Rice University; UT-San Antonio Health Sciences Coll</w:t>
      </w:r>
      <w:bookmarkStart w:id="0" w:name="_GoBack"/>
      <w:bookmarkEnd w:id="0"/>
      <w:r w:rsidR="008E7E26">
        <w:rPr>
          <w:iCs/>
        </w:rPr>
        <w:t xml:space="preserve">ege; </w:t>
      </w:r>
      <w:proofErr w:type="spellStart"/>
      <w:r w:rsidR="008E7E26">
        <w:rPr>
          <w:iCs/>
        </w:rPr>
        <w:t>Bucknell</w:t>
      </w:r>
      <w:proofErr w:type="spellEnd"/>
      <w:r w:rsidR="008E7E26">
        <w:rPr>
          <w:iCs/>
        </w:rPr>
        <w:t xml:space="preserve"> University; Georgia Tech University; C</w:t>
      </w:r>
      <w:r w:rsidR="002F74E4">
        <w:rPr>
          <w:iCs/>
        </w:rPr>
        <w:t>olumbus State Community College.</w:t>
      </w:r>
      <w:r w:rsidR="008E7E26">
        <w:rPr>
          <w:iCs/>
        </w:rPr>
        <w:t xml:space="preserve"> </w:t>
      </w:r>
    </w:p>
    <w:p w14:paraId="21A20AC5" w14:textId="77777777" w:rsidR="00832356" w:rsidRDefault="00832356" w:rsidP="007C1A73">
      <w:pPr>
        <w:rPr>
          <w:iCs/>
        </w:rPr>
      </w:pPr>
    </w:p>
    <w:p w14:paraId="21A20AC6" w14:textId="77777777" w:rsidR="00832356" w:rsidRDefault="00832356" w:rsidP="007C1A73">
      <w:pPr>
        <w:rPr>
          <w:iCs/>
        </w:rPr>
      </w:pPr>
      <w:r>
        <w:rPr>
          <w:iCs/>
        </w:rPr>
        <w:t>“Cheating Lessons: Learning from Academic Dishonesty.”  Lecture/Workshop. 2012-Present.</w:t>
      </w:r>
    </w:p>
    <w:p w14:paraId="21A20AC7" w14:textId="77777777" w:rsidR="00832356" w:rsidRDefault="00832356" w:rsidP="007C1A73">
      <w:pPr>
        <w:rPr>
          <w:iCs/>
        </w:rPr>
      </w:pPr>
    </w:p>
    <w:p w14:paraId="21A20AC8" w14:textId="77777777" w:rsidR="00832356" w:rsidRDefault="00832356" w:rsidP="00832356">
      <w:pPr>
        <w:rPr>
          <w:iCs/>
        </w:rPr>
      </w:pPr>
      <w:r>
        <w:rPr>
          <w:iCs/>
        </w:rPr>
        <w:t xml:space="preserve">This lecture/workshop, focused on the material from my 2013 book, has been presented in the form of keynote lectures of workshops at </w:t>
      </w:r>
      <w:r w:rsidR="00B95B69">
        <w:rPr>
          <w:iCs/>
        </w:rPr>
        <w:t xml:space="preserve">more than fifty </w:t>
      </w:r>
      <w:r w:rsidR="00850318">
        <w:rPr>
          <w:iCs/>
        </w:rPr>
        <w:t>institutions</w:t>
      </w:r>
      <w:r>
        <w:rPr>
          <w:iCs/>
        </w:rPr>
        <w:t xml:space="preserve">, beginning in </w:t>
      </w:r>
      <w:r w:rsidR="00175F57">
        <w:rPr>
          <w:iCs/>
        </w:rPr>
        <w:t xml:space="preserve">2012 </w:t>
      </w:r>
      <w:r>
        <w:rPr>
          <w:iCs/>
        </w:rPr>
        <w:t>and continuing to the present: University of Monterrey (Mexico); Georgia Military College; Misericordia University; University of Denver; Fisher College; Florida Institute of Technology</w:t>
      </w:r>
      <w:r w:rsidR="008E7E26">
        <w:rPr>
          <w:iCs/>
        </w:rPr>
        <w:t xml:space="preserve">; Kings Academy (Jordan); University of Notre Dame; </w:t>
      </w:r>
      <w:proofErr w:type="spellStart"/>
      <w:r w:rsidR="008E7E26">
        <w:rPr>
          <w:iCs/>
        </w:rPr>
        <w:t>MacEwan</w:t>
      </w:r>
      <w:proofErr w:type="spellEnd"/>
      <w:r w:rsidR="008E7E26">
        <w:rPr>
          <w:iCs/>
        </w:rPr>
        <w:t xml:space="preserve"> University (Canada); Indiana State University; UT-San Antonio Health Sciences College; </w:t>
      </w:r>
      <w:proofErr w:type="spellStart"/>
      <w:r w:rsidR="008E7E26">
        <w:rPr>
          <w:iCs/>
        </w:rPr>
        <w:t>Bucknell</w:t>
      </w:r>
      <w:proofErr w:type="spellEnd"/>
      <w:r w:rsidR="008E7E26">
        <w:rPr>
          <w:iCs/>
        </w:rPr>
        <w:t xml:space="preserve"> University; Georgia Tech University; University of Texas at Tyler; University of Illinois; University of Wisconsin; North Carolina State University; Lamar University; Ohio State University; Becker College; Clark University; Emmanuel College; American University of Armenia (Armenia); Fisher College; Bay State College; Texas Women’s University; SUNY-Oneonta; Trinity College; West Kentucky Technical and Community College</w:t>
      </w:r>
      <w:r w:rsidR="002F74E4">
        <w:rPr>
          <w:iCs/>
        </w:rPr>
        <w:t>; Framingham State University.</w:t>
      </w:r>
      <w:r w:rsidR="008E7E26">
        <w:rPr>
          <w:iCs/>
        </w:rPr>
        <w:t xml:space="preserve"> </w:t>
      </w:r>
    </w:p>
    <w:p w14:paraId="21A20AC9" w14:textId="77777777" w:rsidR="007C1A73" w:rsidRDefault="007C1A73" w:rsidP="007C1A73">
      <w:pPr>
        <w:rPr>
          <w:iCs/>
        </w:rPr>
      </w:pPr>
    </w:p>
    <w:p w14:paraId="21A20ACA" w14:textId="77777777" w:rsidR="007C1A73" w:rsidRDefault="007C1A73" w:rsidP="007C1A73">
      <w:pPr>
        <w:rPr>
          <w:iCs/>
        </w:rPr>
      </w:pPr>
      <w:r>
        <w:rPr>
          <w:iCs/>
        </w:rPr>
        <w:t xml:space="preserve">“Timely Teaching: Reflecting on Student Learning.”  Invited Lecture.  Central New Mexico </w:t>
      </w:r>
      <w:r>
        <w:rPr>
          <w:iCs/>
        </w:rPr>
        <w:tab/>
        <w:t>Conference on Teaching and Learning.  Albuquerque, NM.  February 21, 2014.</w:t>
      </w:r>
    </w:p>
    <w:p w14:paraId="21A20ACB" w14:textId="77777777" w:rsidR="007C1A73" w:rsidRDefault="007C1A73" w:rsidP="007C1A73"/>
    <w:p w14:paraId="21A20ACC" w14:textId="77777777" w:rsidR="007C1A73" w:rsidRPr="008E7E26" w:rsidRDefault="007C1A73" w:rsidP="007C1A73">
      <w:r>
        <w:t xml:space="preserve">New Teaching Assistant Orientations.  Invited Workshops.  Emory University.  Atlanta, GA.  </w:t>
      </w:r>
      <w:r>
        <w:tab/>
        <w:t xml:space="preserve">August 21-22, 2013. </w:t>
      </w:r>
    </w:p>
    <w:p w14:paraId="21A20ACD" w14:textId="77777777" w:rsidR="007C1A73" w:rsidRDefault="007C1A73" w:rsidP="007C1A73">
      <w:pPr>
        <w:rPr>
          <w:iCs/>
        </w:rPr>
      </w:pPr>
    </w:p>
    <w:p w14:paraId="21A20ACE" w14:textId="77777777" w:rsidR="007C1A73" w:rsidRDefault="007C1A73" w:rsidP="007C1A73">
      <w:pPr>
        <w:rPr>
          <w:iCs/>
        </w:rPr>
      </w:pPr>
      <w:r>
        <w:rPr>
          <w:iCs/>
        </w:rPr>
        <w:t xml:space="preserve">New Faculty Colloquium, Central Pennsylvania Consortium (Dickinson College, Franklin and </w:t>
      </w:r>
    </w:p>
    <w:p w14:paraId="21A20ACF" w14:textId="77777777" w:rsidR="007C1A73" w:rsidRDefault="007C1A73" w:rsidP="007C1A73">
      <w:pPr>
        <w:rPr>
          <w:iCs/>
        </w:rPr>
      </w:pPr>
      <w:r>
        <w:rPr>
          <w:iCs/>
        </w:rPr>
        <w:tab/>
        <w:t xml:space="preserve">Marshall College, Gettysburg College). January 25, 2013. </w:t>
      </w:r>
    </w:p>
    <w:p w14:paraId="21A20AD0" w14:textId="77777777" w:rsidR="007C1A73" w:rsidRDefault="007C1A73" w:rsidP="007C1A73">
      <w:pPr>
        <w:rPr>
          <w:iCs/>
        </w:rPr>
      </w:pPr>
    </w:p>
    <w:p w14:paraId="21A20AD1" w14:textId="77777777" w:rsidR="007C1A73" w:rsidRDefault="007C1A73" w:rsidP="007C1A73">
      <w:pPr>
        <w:rPr>
          <w:iCs/>
        </w:rPr>
      </w:pPr>
      <w:r>
        <w:rPr>
          <w:iCs/>
        </w:rPr>
        <w:t xml:space="preserve">“What Graduate TAs Should Know About How Students </w:t>
      </w:r>
      <w:proofErr w:type="gramStart"/>
      <w:r>
        <w:rPr>
          <w:iCs/>
        </w:rPr>
        <w:t>Learn.</w:t>
      </w:r>
      <w:proofErr w:type="gramEnd"/>
      <w:r>
        <w:rPr>
          <w:iCs/>
        </w:rPr>
        <w:t>”  University of Nebraska-</w:t>
      </w:r>
      <w:r>
        <w:rPr>
          <w:iCs/>
        </w:rPr>
        <w:tab/>
        <w:t>Lincoln. Invited Keynote and Workshop.  August 13, 2012.</w:t>
      </w:r>
    </w:p>
    <w:p w14:paraId="21A20AD2" w14:textId="77777777" w:rsidR="007C1A73" w:rsidRDefault="007C1A73" w:rsidP="007C1A73"/>
    <w:p w14:paraId="21A20AD3" w14:textId="77777777" w:rsidR="007C1A73" w:rsidRDefault="007C1A73" w:rsidP="007C1A73">
      <w:r>
        <w:lastRenderedPageBreak/>
        <w:t xml:space="preserve">“Mind-Based Teaching: Learning Theory in the Classroom.”  Institute for Pedagogy in the </w:t>
      </w:r>
    </w:p>
    <w:p w14:paraId="21A20AD4" w14:textId="77777777" w:rsidR="007C1A73" w:rsidRDefault="007C1A73" w:rsidP="007C1A73">
      <w:pPr>
        <w:ind w:firstLine="720"/>
      </w:pPr>
      <w:r>
        <w:t>Liberal Arts.  Two-Day Seminar.  Oxford College (GA).  May 2012.</w:t>
      </w:r>
    </w:p>
    <w:p w14:paraId="21A20AD5" w14:textId="77777777" w:rsidR="007C1A73" w:rsidRDefault="007C1A73" w:rsidP="007C1A73"/>
    <w:p w14:paraId="21A20AD6" w14:textId="77777777" w:rsidR="007C1A73" w:rsidRDefault="007C1A73" w:rsidP="007C1A73">
      <w:r>
        <w:t xml:space="preserve">"The Middle Way: Balancing Teaching Time with Research and Service."  University of </w:t>
      </w:r>
    </w:p>
    <w:p w14:paraId="21A20AD7" w14:textId="77777777" w:rsidR="007C1A73" w:rsidRDefault="007C1A73" w:rsidP="007C1A73">
      <w:pPr>
        <w:ind w:firstLine="720"/>
      </w:pPr>
      <w:r>
        <w:t>Findlay (OH).  Invited Lecture.  April 6, 2011</w:t>
      </w:r>
    </w:p>
    <w:p w14:paraId="21A20AD8" w14:textId="77777777" w:rsidR="007C1A73" w:rsidRDefault="007C1A73" w:rsidP="007C1A73"/>
    <w:p w14:paraId="21A20AD9" w14:textId="77777777" w:rsidR="007C1A73" w:rsidRDefault="007C1A73" w:rsidP="007C1A73">
      <w:r>
        <w:t>“Motivating Students.”  Dartmouth University.  Invited Lecture.  June 3, 2010.</w:t>
      </w:r>
    </w:p>
    <w:p w14:paraId="21A20ADA" w14:textId="77777777" w:rsidR="007C1A73" w:rsidRDefault="007C1A73" w:rsidP="007C1A73"/>
    <w:p w14:paraId="21A20ADB" w14:textId="77777777" w:rsidR="007C1A73" w:rsidRDefault="007C1A73" w:rsidP="007C1A73">
      <w:pPr>
        <w:rPr>
          <w:iCs/>
        </w:rPr>
      </w:pPr>
      <w:r>
        <w:t>Faculty Address.  Sigma Tau Delta Induction Ceremony.  Assumption College.  March 26, 2010.</w:t>
      </w:r>
    </w:p>
    <w:p w14:paraId="21A20ADC" w14:textId="77777777" w:rsidR="007C1A73" w:rsidRDefault="007C1A73" w:rsidP="007C1A73">
      <w:pPr>
        <w:rPr>
          <w:iCs/>
        </w:rPr>
      </w:pPr>
    </w:p>
    <w:p w14:paraId="21A20ADD" w14:textId="77777777" w:rsidR="007C1A73" w:rsidRDefault="007C1A73" w:rsidP="007C1A73">
      <w:pPr>
        <w:rPr>
          <w:iCs/>
        </w:rPr>
      </w:pPr>
      <w:r>
        <w:rPr>
          <w:iCs/>
        </w:rPr>
        <w:t>New Faculty Workshop.  Invited Workshop.  SUNY-Brockport.  March 27, 2009.</w:t>
      </w:r>
    </w:p>
    <w:p w14:paraId="21A20ADE" w14:textId="77777777" w:rsidR="007C1A73" w:rsidRDefault="007C1A73" w:rsidP="007C1A73">
      <w:pPr>
        <w:rPr>
          <w:iCs/>
        </w:rPr>
      </w:pPr>
    </w:p>
    <w:p w14:paraId="21A20ADF" w14:textId="77777777" w:rsidR="007C1A73" w:rsidRDefault="007C1A73" w:rsidP="007C1A73">
      <w:pPr>
        <w:rPr>
          <w:iCs/>
        </w:rPr>
      </w:pPr>
      <w:r>
        <w:rPr>
          <w:iCs/>
        </w:rPr>
        <w:t xml:space="preserve">“Teaching with Technology—or Not?”  Invited Lecture.  The College of New Jersey.  </w:t>
      </w:r>
    </w:p>
    <w:p w14:paraId="21A20AE0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February 4, 2009.</w:t>
      </w:r>
    </w:p>
    <w:p w14:paraId="21A20AE1" w14:textId="77777777" w:rsidR="007C1A73" w:rsidRDefault="007C1A73" w:rsidP="007C1A73">
      <w:pPr>
        <w:rPr>
          <w:iCs/>
        </w:rPr>
      </w:pPr>
    </w:p>
    <w:p w14:paraId="21A20AE2" w14:textId="77777777" w:rsidR="007C1A73" w:rsidRDefault="007C1A73" w:rsidP="007C1A73">
      <w:pPr>
        <w:rPr>
          <w:iCs/>
        </w:rPr>
      </w:pPr>
      <w:r>
        <w:rPr>
          <w:iCs/>
        </w:rPr>
        <w:t>“New Faculty Challenges.”  Invited Lecture.  California State University-</w:t>
      </w:r>
    </w:p>
    <w:p w14:paraId="21A20AE3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Fresno.  October 16, 2008.</w:t>
      </w:r>
    </w:p>
    <w:p w14:paraId="21A20AE4" w14:textId="77777777" w:rsidR="007C1A73" w:rsidRDefault="007C1A73" w:rsidP="007C1A73">
      <w:pPr>
        <w:rPr>
          <w:iCs/>
        </w:rPr>
      </w:pPr>
    </w:p>
    <w:p w14:paraId="21A20AE5" w14:textId="77777777" w:rsidR="007C1A73" w:rsidRDefault="007C1A73" w:rsidP="007C1A73">
      <w:pPr>
        <w:rPr>
          <w:iCs/>
        </w:rPr>
      </w:pPr>
      <w:r>
        <w:rPr>
          <w:iCs/>
        </w:rPr>
        <w:t xml:space="preserve">“Negotiating the First Year.”  Invited Lecture.  Fitchburg State College.  September 16, </w:t>
      </w:r>
    </w:p>
    <w:p w14:paraId="21A20AE6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2008.</w:t>
      </w:r>
    </w:p>
    <w:p w14:paraId="21A20AE7" w14:textId="77777777" w:rsidR="007C1A73" w:rsidRDefault="007C1A73" w:rsidP="007C1A73">
      <w:pPr>
        <w:rPr>
          <w:iCs/>
        </w:rPr>
      </w:pPr>
    </w:p>
    <w:p w14:paraId="21A20AE8" w14:textId="77777777" w:rsidR="007C1A73" w:rsidRDefault="007C1A73" w:rsidP="007C1A73">
      <w:pPr>
        <w:rPr>
          <w:iCs/>
        </w:rPr>
      </w:pPr>
      <w:r>
        <w:rPr>
          <w:iCs/>
        </w:rPr>
        <w:t xml:space="preserve">“First-Year Faculty as </w:t>
      </w:r>
      <w:proofErr w:type="gramStart"/>
      <w:r>
        <w:rPr>
          <w:iCs/>
        </w:rPr>
        <w:t>Freshman</w:t>
      </w:r>
      <w:proofErr w:type="gramEnd"/>
      <w:r>
        <w:rPr>
          <w:iCs/>
        </w:rPr>
        <w:t xml:space="preserve">.”  Keynote Speaker.  Midwestern Conference on the </w:t>
      </w:r>
    </w:p>
    <w:p w14:paraId="21A20AE9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Scholarship of Teaching and Learning.  South Bend, Indiana.  April 11, 2008.</w:t>
      </w:r>
    </w:p>
    <w:p w14:paraId="21A20AEA" w14:textId="77777777" w:rsidR="007C1A73" w:rsidRDefault="007C1A73" w:rsidP="007C1A73">
      <w:pPr>
        <w:rPr>
          <w:iCs/>
        </w:rPr>
      </w:pPr>
    </w:p>
    <w:p w14:paraId="21A20AEB" w14:textId="77777777" w:rsidR="007C1A73" w:rsidRDefault="007C1A73" w:rsidP="007C1A73">
      <w:pPr>
        <w:rPr>
          <w:iCs/>
        </w:rPr>
      </w:pPr>
      <w:r>
        <w:rPr>
          <w:iCs/>
        </w:rPr>
        <w:t xml:space="preserve">“Getting to Life on the Tenure Track.”  Invited Lecture.  Northwestern University. April </w:t>
      </w:r>
    </w:p>
    <w:p w14:paraId="21A20AEC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10, 2008.</w:t>
      </w:r>
    </w:p>
    <w:p w14:paraId="21A20AED" w14:textId="77777777" w:rsidR="007C1A73" w:rsidRDefault="007C1A73" w:rsidP="007C1A73">
      <w:pPr>
        <w:rPr>
          <w:iCs/>
        </w:rPr>
      </w:pPr>
    </w:p>
    <w:p w14:paraId="21A20AEE" w14:textId="77777777" w:rsidR="007C1A73" w:rsidRDefault="007C1A73" w:rsidP="007C1A73">
      <w:pPr>
        <w:rPr>
          <w:iCs/>
        </w:rPr>
      </w:pPr>
      <w:r>
        <w:rPr>
          <w:iCs/>
        </w:rPr>
        <w:t xml:space="preserve">“Getting to Life on the Tenure Track.”  Keynote Speech.  Graduate Student Research </w:t>
      </w:r>
    </w:p>
    <w:p w14:paraId="21A20AEF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Conference.  Vanderbilt University.  March, 31, 2008.</w:t>
      </w:r>
    </w:p>
    <w:p w14:paraId="21A20AF0" w14:textId="77777777" w:rsidR="007C1A73" w:rsidRDefault="007C1A73" w:rsidP="007C1A73">
      <w:pPr>
        <w:rPr>
          <w:iCs/>
        </w:rPr>
      </w:pPr>
    </w:p>
    <w:p w14:paraId="21A20AF1" w14:textId="77777777" w:rsidR="007C1A73" w:rsidRDefault="007C1A73" w:rsidP="007C1A73">
      <w:pPr>
        <w:rPr>
          <w:iCs/>
        </w:rPr>
      </w:pPr>
      <w:r>
        <w:rPr>
          <w:iCs/>
        </w:rPr>
        <w:t xml:space="preserve">“Becoming a Learner Again.”  Keynote Speech.  Annual Conference: Classroom </w:t>
      </w:r>
    </w:p>
    <w:p w14:paraId="21A20AF2" w14:textId="77777777" w:rsidR="007C1A73" w:rsidRDefault="007C1A73" w:rsidP="007C1A73">
      <w:pPr>
        <w:ind w:left="720"/>
        <w:rPr>
          <w:iCs/>
        </w:rPr>
      </w:pPr>
      <w:r>
        <w:rPr>
          <w:iCs/>
        </w:rPr>
        <w:t>Teaching: Teacher Competence and Student Success.  Salem State College.  May 18, 2007.</w:t>
      </w:r>
    </w:p>
    <w:p w14:paraId="21A20AF3" w14:textId="77777777" w:rsidR="007C1A73" w:rsidRDefault="007C1A73" w:rsidP="007C1A73">
      <w:pPr>
        <w:rPr>
          <w:iCs/>
        </w:rPr>
      </w:pPr>
    </w:p>
    <w:p w14:paraId="21A20AF4" w14:textId="77777777" w:rsidR="007C1A73" w:rsidRDefault="007C1A73" w:rsidP="007C1A73">
      <w:pPr>
        <w:rPr>
          <w:iCs/>
        </w:rPr>
      </w:pPr>
      <w:r>
        <w:rPr>
          <w:iCs/>
        </w:rPr>
        <w:t>“Energizing the Classroom—</w:t>
      </w:r>
      <w:proofErr w:type="gramStart"/>
      <w:r>
        <w:rPr>
          <w:iCs/>
        </w:rPr>
        <w:t>And</w:t>
      </w:r>
      <w:proofErr w:type="gramEnd"/>
      <w:r>
        <w:rPr>
          <w:iCs/>
        </w:rPr>
        <w:t xml:space="preserve"> Your Teaching Career: Beyond Graduate Education.”  </w:t>
      </w:r>
    </w:p>
    <w:p w14:paraId="21A20AF5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Keynote Speech.  Graduate Education Week.  University of Missouri.  April 20, 2007.</w:t>
      </w:r>
    </w:p>
    <w:p w14:paraId="21A20AF6" w14:textId="77777777" w:rsidR="007C1A73" w:rsidRDefault="007C1A73" w:rsidP="007C1A73">
      <w:pPr>
        <w:rPr>
          <w:iCs/>
        </w:rPr>
      </w:pPr>
    </w:p>
    <w:p w14:paraId="21A20AF7" w14:textId="77777777" w:rsidR="007C1A73" w:rsidRDefault="007C1A73" w:rsidP="007C1A73">
      <w:pPr>
        <w:rPr>
          <w:iCs/>
        </w:rPr>
      </w:pPr>
      <w:r>
        <w:rPr>
          <w:iCs/>
        </w:rPr>
        <w:t xml:space="preserve">“An Experiment in Mastery Learning.”  Faculty Workshop.  Worcester State College.  </w:t>
      </w:r>
    </w:p>
    <w:p w14:paraId="21A20AF8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March 14, 2006.</w:t>
      </w:r>
    </w:p>
    <w:p w14:paraId="21A20AF9" w14:textId="77777777" w:rsidR="007C1A73" w:rsidRDefault="007C1A73" w:rsidP="007C1A73">
      <w:pPr>
        <w:rPr>
          <w:iCs/>
        </w:rPr>
      </w:pPr>
    </w:p>
    <w:p w14:paraId="21A20AFA" w14:textId="77777777" w:rsidR="007C1A73" w:rsidRDefault="007C1A73" w:rsidP="007C1A73">
      <w:pPr>
        <w:rPr>
          <w:iCs/>
        </w:rPr>
      </w:pPr>
      <w:r>
        <w:rPr>
          <w:iCs/>
        </w:rPr>
        <w:t xml:space="preserve">“Surviving Until Tenure: A Six-Year Chronicle.”  Keynote Speech.  New Faculty </w:t>
      </w:r>
    </w:p>
    <w:p w14:paraId="21A20AFB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 xml:space="preserve">Colloquium, Central Pennsylvania Consortium (Dickinson College, Franklin and </w:t>
      </w:r>
    </w:p>
    <w:p w14:paraId="21A20AFC" w14:textId="77777777" w:rsidR="007C1A73" w:rsidRPr="00E94EFC" w:rsidRDefault="007C1A73" w:rsidP="007C1A73">
      <w:pPr>
        <w:ind w:firstLine="720"/>
        <w:rPr>
          <w:iCs/>
        </w:rPr>
      </w:pPr>
      <w:r>
        <w:rPr>
          <w:iCs/>
        </w:rPr>
        <w:t xml:space="preserve">Marshall College, Gettysburg College).  January 9, 2006. </w:t>
      </w:r>
    </w:p>
    <w:p w14:paraId="21A20AFD" w14:textId="77777777" w:rsidR="007C1A73" w:rsidRDefault="007C1A73" w:rsidP="007C1A73">
      <w:pPr>
        <w:rPr>
          <w:iCs/>
        </w:rPr>
      </w:pPr>
    </w:p>
    <w:p w14:paraId="21A20AFE" w14:textId="77777777" w:rsidR="007C1A73" w:rsidRDefault="007C1A73" w:rsidP="007C1A73">
      <w:pPr>
        <w:rPr>
          <w:iCs/>
        </w:rPr>
      </w:pPr>
      <w:r>
        <w:rPr>
          <w:iCs/>
        </w:rPr>
        <w:t xml:space="preserve">“Life on the Tenure Track: To Teach—Or Not to Teach—As We Were Taught.”  Invited </w:t>
      </w:r>
    </w:p>
    <w:p w14:paraId="21A20AFF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 xml:space="preserve">Lecture.  Worcester Polytechnic Institute, Worcester, MA.  September 13, 2005. </w:t>
      </w:r>
    </w:p>
    <w:p w14:paraId="21A20B00" w14:textId="77777777" w:rsidR="007C1A73" w:rsidRDefault="007C1A73" w:rsidP="007C1A73">
      <w:pPr>
        <w:rPr>
          <w:iCs/>
        </w:rPr>
      </w:pPr>
    </w:p>
    <w:p w14:paraId="21A20B01" w14:textId="77777777" w:rsidR="007C1A73" w:rsidRDefault="007C1A73" w:rsidP="007C1A73">
      <w:pPr>
        <w:rPr>
          <w:iCs/>
        </w:rPr>
      </w:pPr>
      <w:r>
        <w:rPr>
          <w:iCs/>
        </w:rPr>
        <w:t xml:space="preserve">“The Teaching Demonstration.”  Lecture and Discussion Leader.  Northwestern </w:t>
      </w:r>
    </w:p>
    <w:p w14:paraId="21A20B02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University Graduate School Colloquium.  February 21, 2005.</w:t>
      </w:r>
    </w:p>
    <w:p w14:paraId="21A20B03" w14:textId="77777777" w:rsidR="007C1A73" w:rsidRDefault="007C1A73" w:rsidP="007C1A73">
      <w:pPr>
        <w:rPr>
          <w:iCs/>
        </w:rPr>
      </w:pPr>
    </w:p>
    <w:p w14:paraId="21A20B04" w14:textId="77777777" w:rsidR="007C1A73" w:rsidRDefault="007C1A73" w:rsidP="007C1A73">
      <w:pPr>
        <w:rPr>
          <w:iCs/>
        </w:rPr>
      </w:pPr>
      <w:r>
        <w:rPr>
          <w:iCs/>
        </w:rPr>
        <w:t xml:space="preserve">“Writing Lessons.”  Keynote Speaker.  Central Massachusetts Writing Project Best </w:t>
      </w:r>
    </w:p>
    <w:p w14:paraId="21A20B05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 xml:space="preserve">Practices Conference, </w:t>
      </w:r>
      <w:proofErr w:type="gramStart"/>
      <w:r>
        <w:rPr>
          <w:iCs/>
        </w:rPr>
        <w:t>Winter</w:t>
      </w:r>
      <w:proofErr w:type="gramEnd"/>
      <w:r>
        <w:rPr>
          <w:iCs/>
        </w:rPr>
        <w:t xml:space="preserve"> 2005.  Worcester State College.  January 15, 2005. </w:t>
      </w:r>
    </w:p>
    <w:p w14:paraId="21A20B06" w14:textId="77777777" w:rsidR="007C1A73" w:rsidRDefault="007C1A73" w:rsidP="007C1A73">
      <w:pPr>
        <w:rPr>
          <w:iCs/>
        </w:rPr>
      </w:pPr>
    </w:p>
    <w:p w14:paraId="21A20B07" w14:textId="77777777" w:rsidR="007C1A73" w:rsidRDefault="007C1A73" w:rsidP="007C1A73">
      <w:pPr>
        <w:rPr>
          <w:iCs/>
        </w:rPr>
      </w:pPr>
      <w:r>
        <w:rPr>
          <w:iCs/>
        </w:rPr>
        <w:t xml:space="preserve">“The Best Medicine for Crohn’s Disease: Learning to Tell My Story.”  </w:t>
      </w:r>
    </w:p>
    <w:p w14:paraId="21A20B08" w14:textId="77777777" w:rsidR="007C1A73" w:rsidRDefault="007C1A73" w:rsidP="007C1A73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21A20B09" w14:textId="77777777" w:rsidR="007C1A73" w:rsidRDefault="00D7191B" w:rsidP="00D7191B">
      <w:pPr>
        <w:rPr>
          <w:iCs/>
        </w:rPr>
      </w:pPr>
      <w:r>
        <w:rPr>
          <w:iCs/>
        </w:rPr>
        <w:tab/>
      </w:r>
      <w:r w:rsidR="007C1A73">
        <w:rPr>
          <w:iCs/>
        </w:rPr>
        <w:t xml:space="preserve">Featured Speaker.  Crohn’s and Colitis Foundation of America (CCFA), Connecticut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7C1A73">
        <w:rPr>
          <w:iCs/>
        </w:rPr>
        <w:t>Chapter.  New Haven, CT.  April 16, 2005.</w:t>
      </w:r>
    </w:p>
    <w:p w14:paraId="21A20B0A" w14:textId="77777777" w:rsidR="007C1A73" w:rsidRDefault="00D7191B" w:rsidP="007C1A73">
      <w:pPr>
        <w:rPr>
          <w:iCs/>
        </w:rPr>
      </w:pPr>
      <w:r>
        <w:rPr>
          <w:iCs/>
        </w:rPr>
        <w:tab/>
      </w:r>
      <w:r w:rsidR="007C1A73">
        <w:rPr>
          <w:iCs/>
        </w:rPr>
        <w:t>Featured Speaker.  CCFA, Illinois Chapter.  Chicago, IL.  Feb. 19, 2005.</w:t>
      </w:r>
    </w:p>
    <w:p w14:paraId="21A20B0B" w14:textId="77777777" w:rsidR="007C1A73" w:rsidRDefault="00D7191B" w:rsidP="007C1A73">
      <w:pPr>
        <w:rPr>
          <w:iCs/>
        </w:rPr>
      </w:pPr>
      <w:r>
        <w:rPr>
          <w:iCs/>
        </w:rPr>
        <w:tab/>
      </w:r>
      <w:r w:rsidR="007C1A73">
        <w:rPr>
          <w:iCs/>
        </w:rPr>
        <w:t>Keynote Speaker.  CCFA, Iowa Chapter.  Des Moines, Iowa.  October 23, 2004.</w:t>
      </w:r>
    </w:p>
    <w:p w14:paraId="21A20B0C" w14:textId="77777777" w:rsidR="007C1A73" w:rsidRDefault="00D7191B" w:rsidP="007C1A73">
      <w:pPr>
        <w:rPr>
          <w:iCs/>
        </w:rPr>
      </w:pPr>
      <w:r>
        <w:rPr>
          <w:iCs/>
        </w:rPr>
        <w:tab/>
      </w:r>
      <w:r w:rsidR="007C1A73">
        <w:rPr>
          <w:iCs/>
        </w:rPr>
        <w:t>Featured Speaker.  CCFA, Rochester, NY Chapter.  Rochester, NY.  Oct. 7, 2004.</w:t>
      </w:r>
    </w:p>
    <w:p w14:paraId="21A20B0D" w14:textId="77777777" w:rsidR="007C1A73" w:rsidRDefault="00D7191B" w:rsidP="007C1A73">
      <w:pPr>
        <w:rPr>
          <w:iCs/>
        </w:rPr>
      </w:pPr>
      <w:r>
        <w:rPr>
          <w:iCs/>
        </w:rPr>
        <w:tab/>
      </w:r>
      <w:r w:rsidR="007C1A73">
        <w:rPr>
          <w:iCs/>
        </w:rPr>
        <w:t>Featured Speaker. CCFA, Upstate NY Chapter.  Albany, NY.  June 19, 2004.</w:t>
      </w:r>
    </w:p>
    <w:p w14:paraId="21A20B0E" w14:textId="77777777" w:rsidR="007C1A73" w:rsidRDefault="00D7191B" w:rsidP="007C1A73">
      <w:pPr>
        <w:rPr>
          <w:iCs/>
        </w:rPr>
      </w:pPr>
      <w:r>
        <w:rPr>
          <w:iCs/>
        </w:rPr>
        <w:tab/>
      </w:r>
      <w:r w:rsidR="007C1A73">
        <w:rPr>
          <w:iCs/>
        </w:rPr>
        <w:t xml:space="preserve">Featured Speaker.  CCFA, New England Chapter.  Boston, MA.  March 28, 2004. </w:t>
      </w:r>
    </w:p>
    <w:p w14:paraId="21A20B0F" w14:textId="77777777" w:rsidR="007C1A73" w:rsidRDefault="007C1A73" w:rsidP="007C1A73">
      <w:pPr>
        <w:rPr>
          <w:iCs/>
        </w:rPr>
      </w:pPr>
    </w:p>
    <w:p w14:paraId="21A20B10" w14:textId="77777777" w:rsidR="007C1A73" w:rsidRDefault="007C1A73" w:rsidP="007C1A73">
      <w:pPr>
        <w:rPr>
          <w:iCs/>
        </w:rPr>
      </w:pPr>
      <w:r>
        <w:rPr>
          <w:iCs/>
        </w:rPr>
        <w:t>Assumption College Baccalaureate Address.  Worcester Centrum.  May 21, 2004.</w:t>
      </w:r>
    </w:p>
    <w:p w14:paraId="21A20B11" w14:textId="77777777" w:rsidR="007C1A73" w:rsidRDefault="007C1A73" w:rsidP="007C1A73">
      <w:pPr>
        <w:rPr>
          <w:iCs/>
        </w:rPr>
      </w:pPr>
    </w:p>
    <w:p w14:paraId="21A20B12" w14:textId="77777777" w:rsidR="007C1A73" w:rsidRDefault="007C1A73" w:rsidP="007C1A73">
      <w:pPr>
        <w:rPr>
          <w:iCs/>
        </w:rPr>
      </w:pPr>
      <w:r>
        <w:rPr>
          <w:iCs/>
        </w:rPr>
        <w:t>Sigma Tau Delta Induction Society Address.  Assumption College.  November 1, 2004.</w:t>
      </w:r>
    </w:p>
    <w:p w14:paraId="21A20B13" w14:textId="77777777" w:rsidR="007C1A73" w:rsidRDefault="007C1A73" w:rsidP="007C1A73">
      <w:pPr>
        <w:rPr>
          <w:iCs/>
        </w:rPr>
      </w:pPr>
    </w:p>
    <w:p w14:paraId="21A20B14" w14:textId="77777777" w:rsidR="007C1A73" w:rsidRDefault="007C1A73" w:rsidP="007C1A73">
      <w:pPr>
        <w:rPr>
          <w:iCs/>
        </w:rPr>
      </w:pPr>
      <w:r>
        <w:rPr>
          <w:iCs/>
        </w:rPr>
        <w:t xml:space="preserve">“Getting Feedback on Your Teaching.” Faculty Workshop.  Excellence in Medical </w:t>
      </w:r>
    </w:p>
    <w:p w14:paraId="21A20B15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Education Summer Institute.  Northwestern University.  June 6, 1999.</w:t>
      </w:r>
    </w:p>
    <w:p w14:paraId="21A20B16" w14:textId="77777777" w:rsidR="007C1A73" w:rsidRDefault="007C1A73" w:rsidP="007C1A73">
      <w:pPr>
        <w:rPr>
          <w:iCs/>
        </w:rPr>
      </w:pPr>
    </w:p>
    <w:p w14:paraId="21A20B17" w14:textId="77777777" w:rsidR="007C1A73" w:rsidRDefault="007C1A73" w:rsidP="007C1A73">
      <w:pPr>
        <w:rPr>
          <w:iCs/>
        </w:rPr>
      </w:pPr>
      <w:r>
        <w:rPr>
          <w:iCs/>
        </w:rPr>
        <w:t xml:space="preserve">“What </w:t>
      </w:r>
      <w:r>
        <w:rPr>
          <w:i/>
        </w:rPr>
        <w:t>Do</w:t>
      </w:r>
      <w:r>
        <w:rPr>
          <w:iCs/>
        </w:rPr>
        <w:t xml:space="preserve"> the Best Teachers Do?  Five Good Ideas.”  Invited Public Lecture. The </w:t>
      </w:r>
    </w:p>
    <w:p w14:paraId="21A20B18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American University in Cairo, Egypt.  March 22, 1999.</w:t>
      </w:r>
    </w:p>
    <w:p w14:paraId="21A20B19" w14:textId="77777777" w:rsidR="007C1A73" w:rsidRDefault="007C1A73" w:rsidP="007C1A73">
      <w:pPr>
        <w:rPr>
          <w:iCs/>
        </w:rPr>
      </w:pPr>
    </w:p>
    <w:p w14:paraId="21A20B1A" w14:textId="77777777" w:rsidR="007C1A73" w:rsidRDefault="007C1A73" w:rsidP="007C1A73">
      <w:pPr>
        <w:rPr>
          <w:iCs/>
        </w:rPr>
      </w:pPr>
      <w:r>
        <w:rPr>
          <w:iCs/>
        </w:rPr>
        <w:t xml:space="preserve">“How Do the Best Teachers Prepare for a Course?”  Faculty Workshop.  The American </w:t>
      </w:r>
    </w:p>
    <w:p w14:paraId="21A20B1B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University in Cairo, Egypt.  March 22, 1999.</w:t>
      </w:r>
    </w:p>
    <w:p w14:paraId="21A20B1C" w14:textId="77777777" w:rsidR="007C1A73" w:rsidRDefault="007C1A73" w:rsidP="007C1A73">
      <w:pPr>
        <w:rPr>
          <w:iCs/>
        </w:rPr>
      </w:pPr>
    </w:p>
    <w:p w14:paraId="21A20B1D" w14:textId="77777777" w:rsidR="007C1A73" w:rsidRDefault="007C1A73" w:rsidP="007C1A73">
      <w:pPr>
        <w:rPr>
          <w:iCs/>
        </w:rPr>
      </w:pPr>
      <w:r>
        <w:rPr>
          <w:iCs/>
        </w:rPr>
        <w:t xml:space="preserve">“Documenting Teaching: The Teaching Portfolio,” with Kenneth R. Bain.  Faculty </w:t>
      </w:r>
    </w:p>
    <w:p w14:paraId="21A20B1E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Workshop.  Midwestern University.  March 3, 1999.</w:t>
      </w:r>
    </w:p>
    <w:p w14:paraId="21A20B1F" w14:textId="77777777" w:rsidR="007C1A73" w:rsidRDefault="007C1A73" w:rsidP="007C1A73">
      <w:pPr>
        <w:rPr>
          <w:iCs/>
        </w:rPr>
      </w:pPr>
    </w:p>
    <w:p w14:paraId="21A20B20" w14:textId="77777777" w:rsidR="007C1A73" w:rsidRDefault="007C1A73" w:rsidP="007C1A73">
      <w:pPr>
        <w:rPr>
          <w:iCs/>
        </w:rPr>
      </w:pPr>
      <w:r>
        <w:rPr>
          <w:iCs/>
        </w:rPr>
        <w:t>“The Evaluation of Teaching,” with Kenneth R. Bain.  Faculty and Deans Workshop.</w:t>
      </w:r>
    </w:p>
    <w:p w14:paraId="21A20B21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Oakton Community College.  January 14, 1999.</w:t>
      </w:r>
    </w:p>
    <w:p w14:paraId="21A20B22" w14:textId="77777777" w:rsidR="007C1A73" w:rsidRDefault="007C1A73" w:rsidP="007C1A73">
      <w:pPr>
        <w:rPr>
          <w:iCs/>
        </w:rPr>
      </w:pPr>
    </w:p>
    <w:p w14:paraId="21A20B23" w14:textId="77777777" w:rsidR="007C1A73" w:rsidRDefault="007C1A73" w:rsidP="007C1A73">
      <w:pPr>
        <w:rPr>
          <w:iCs/>
        </w:rPr>
      </w:pPr>
      <w:r>
        <w:rPr>
          <w:iCs/>
        </w:rPr>
        <w:t xml:space="preserve">“What </w:t>
      </w:r>
      <w:r>
        <w:rPr>
          <w:i/>
        </w:rPr>
        <w:t xml:space="preserve">Do </w:t>
      </w:r>
      <w:r>
        <w:rPr>
          <w:iCs/>
        </w:rPr>
        <w:t xml:space="preserve">the Best Teachers Do?” with Kenneth R. Bain.  New Faculty Workshop for </w:t>
      </w:r>
    </w:p>
    <w:p w14:paraId="21A20B24" w14:textId="77777777" w:rsidR="007C1A73" w:rsidRDefault="007C1A73" w:rsidP="007C1A73">
      <w:pPr>
        <w:ind w:left="720"/>
        <w:rPr>
          <w:iCs/>
        </w:rPr>
      </w:pPr>
      <w:proofErr w:type="gramStart"/>
      <w:r>
        <w:rPr>
          <w:iCs/>
        </w:rPr>
        <w:t>the</w:t>
      </w:r>
      <w:proofErr w:type="gramEnd"/>
      <w:r>
        <w:rPr>
          <w:iCs/>
        </w:rPr>
        <w:t xml:space="preserve"> Chicago West Suburban College Consortium.  Midwestern University.  August 26, 1998.</w:t>
      </w:r>
    </w:p>
    <w:p w14:paraId="21A20B25" w14:textId="77777777" w:rsidR="007C1A73" w:rsidRDefault="007C1A73" w:rsidP="007C1A73">
      <w:pPr>
        <w:rPr>
          <w:iCs/>
        </w:rPr>
      </w:pPr>
    </w:p>
    <w:p w14:paraId="21A20B26" w14:textId="77777777" w:rsidR="007C1A73" w:rsidRDefault="007C1A73" w:rsidP="007C1A73">
      <w:pPr>
        <w:rPr>
          <w:iCs/>
        </w:rPr>
      </w:pPr>
      <w:r>
        <w:rPr>
          <w:iCs/>
        </w:rPr>
        <w:t xml:space="preserve">“Designing Classroom Experiments.”  Faculty Workshop.  Excellence in Education </w:t>
      </w:r>
    </w:p>
    <w:p w14:paraId="21A20B27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Summer Institute.  Northwestern University.  June 25, 1998.</w:t>
      </w:r>
    </w:p>
    <w:p w14:paraId="21A20B28" w14:textId="77777777" w:rsidR="007C1A73" w:rsidRDefault="007C1A73" w:rsidP="007C1A73">
      <w:pPr>
        <w:rPr>
          <w:b/>
          <w:iCs/>
        </w:rPr>
      </w:pPr>
    </w:p>
    <w:p w14:paraId="21A20B29" w14:textId="77777777" w:rsidR="007C1A73" w:rsidRPr="007532C2" w:rsidRDefault="007C1A73" w:rsidP="007C1A73">
      <w:pPr>
        <w:rPr>
          <w:b/>
          <w:iCs/>
        </w:rPr>
      </w:pPr>
      <w:r w:rsidRPr="007532C2">
        <w:rPr>
          <w:b/>
          <w:iCs/>
        </w:rPr>
        <w:t>CONFERENCE PAPERS</w:t>
      </w:r>
    </w:p>
    <w:p w14:paraId="21A20B2A" w14:textId="77777777" w:rsidR="007C1A73" w:rsidRDefault="007C1A73" w:rsidP="007C1A73">
      <w:pPr>
        <w:rPr>
          <w:iCs/>
        </w:rPr>
      </w:pPr>
    </w:p>
    <w:p w14:paraId="21A20B2B" w14:textId="77777777" w:rsidR="007C1A73" w:rsidRDefault="007C1A73" w:rsidP="007C1A73">
      <w:pPr>
        <w:rPr>
          <w:iCs/>
        </w:rPr>
      </w:pPr>
      <w:r>
        <w:rPr>
          <w:iCs/>
        </w:rPr>
        <w:t xml:space="preserve">“Turning Points in Teaching/Learning the Survey.”  National Council of Teachers of English </w:t>
      </w:r>
      <w:r>
        <w:rPr>
          <w:iCs/>
        </w:rPr>
        <w:tab/>
        <w:t>(NCTE).  Boston, MA. November 22, 2013.</w:t>
      </w:r>
    </w:p>
    <w:p w14:paraId="21A20B2C" w14:textId="77777777" w:rsidR="007C1A73" w:rsidRDefault="007C1A73" w:rsidP="007C1A73">
      <w:pPr>
        <w:rPr>
          <w:iCs/>
        </w:rPr>
      </w:pPr>
    </w:p>
    <w:p w14:paraId="21A20B2D" w14:textId="77777777" w:rsidR="007C1A73" w:rsidRDefault="007C1A73" w:rsidP="007C1A73">
      <w:pPr>
        <w:rPr>
          <w:iCs/>
        </w:rPr>
      </w:pPr>
      <w:r>
        <w:rPr>
          <w:iCs/>
        </w:rPr>
        <w:t xml:space="preserve">“Re-thinking the Literature Survey Course.”  Modern Language Association (MLA).  </w:t>
      </w:r>
      <w:r>
        <w:rPr>
          <w:iCs/>
        </w:rPr>
        <w:tab/>
        <w:t xml:space="preserve">Roundtable Chair.  Boston, MA. January 4, 2013. </w:t>
      </w:r>
    </w:p>
    <w:p w14:paraId="21A20B2E" w14:textId="77777777" w:rsidR="007C1A73" w:rsidRDefault="007C1A73" w:rsidP="007C1A73">
      <w:pPr>
        <w:rPr>
          <w:iCs/>
        </w:rPr>
      </w:pPr>
    </w:p>
    <w:p w14:paraId="21A20B2F" w14:textId="77777777" w:rsidR="007C1A73" w:rsidRDefault="007C1A73" w:rsidP="007C1A73">
      <w:pPr>
        <w:rPr>
          <w:iCs/>
        </w:rPr>
      </w:pPr>
      <w:r>
        <w:rPr>
          <w:iCs/>
        </w:rPr>
        <w:t>“Making Space for Scholarship on Teaching.”  MLA.  Philadelphia, PA.  Dec. 27, 2009.</w:t>
      </w:r>
    </w:p>
    <w:p w14:paraId="21A20B30" w14:textId="77777777" w:rsidR="007C1A73" w:rsidRDefault="007C1A73" w:rsidP="007C1A73">
      <w:pPr>
        <w:rPr>
          <w:iCs/>
        </w:rPr>
      </w:pPr>
    </w:p>
    <w:p w14:paraId="21A20B31" w14:textId="77777777" w:rsidR="007C1A73" w:rsidRDefault="007C1A73" w:rsidP="007C1A73">
      <w:pPr>
        <w:rPr>
          <w:iCs/>
        </w:rPr>
      </w:pPr>
      <w:r>
        <w:rPr>
          <w:iCs/>
        </w:rPr>
        <w:t xml:space="preserve">“Shifting Control in the Classroom.”  Author Panel.  National Convention of Teachers of </w:t>
      </w:r>
    </w:p>
    <w:p w14:paraId="21A20B32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English.  San Antonio, TX.  November 23, 2008.</w:t>
      </w:r>
    </w:p>
    <w:p w14:paraId="21A20B33" w14:textId="77777777" w:rsidR="007C1A73" w:rsidRDefault="007C1A73" w:rsidP="007C1A73">
      <w:pPr>
        <w:rPr>
          <w:iCs/>
        </w:rPr>
      </w:pPr>
    </w:p>
    <w:p w14:paraId="21A20B34" w14:textId="77777777" w:rsidR="007C1A73" w:rsidRDefault="007C1A73" w:rsidP="007C1A73">
      <w:pPr>
        <w:rPr>
          <w:iCs/>
        </w:rPr>
      </w:pPr>
      <w:r>
        <w:rPr>
          <w:iCs/>
        </w:rPr>
        <w:t>“Englishness in Postwar British Short Fiction.”  10</w:t>
      </w:r>
      <w:r w:rsidRPr="00D34211">
        <w:rPr>
          <w:iCs/>
          <w:vertAlign w:val="superscript"/>
        </w:rPr>
        <w:t>th</w:t>
      </w:r>
      <w:r>
        <w:rPr>
          <w:iCs/>
        </w:rPr>
        <w:t xml:space="preserve"> Nordic Conference on English </w:t>
      </w:r>
    </w:p>
    <w:p w14:paraId="21A20B35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Studies.  Bergen, Norway.  May 24-16, 2007.</w:t>
      </w:r>
    </w:p>
    <w:p w14:paraId="21A20B36" w14:textId="77777777" w:rsidR="007C1A73" w:rsidRDefault="007C1A73" w:rsidP="007C1A73">
      <w:pPr>
        <w:rPr>
          <w:iCs/>
        </w:rPr>
      </w:pPr>
    </w:p>
    <w:p w14:paraId="21A20B37" w14:textId="77777777" w:rsidR="007C1A73" w:rsidRDefault="007C1A73" w:rsidP="007C1A73">
      <w:pPr>
        <w:rPr>
          <w:iCs/>
        </w:rPr>
      </w:pPr>
      <w:r>
        <w:rPr>
          <w:iCs/>
        </w:rPr>
        <w:t>“The Hermeneutics of Collegiality.”  MLA. Washington, DC, Dec. 27-30, 2005.</w:t>
      </w:r>
    </w:p>
    <w:p w14:paraId="21A20B38" w14:textId="77777777" w:rsidR="007C1A73" w:rsidRDefault="007C1A73" w:rsidP="007C1A73"/>
    <w:p w14:paraId="21A20B39" w14:textId="77777777" w:rsidR="007C1A73" w:rsidRDefault="007C1A73" w:rsidP="007C1A73">
      <w:r>
        <w:t xml:space="preserve">“The “Terrible Secret” of London: Urban Life in the Short Fiction of Ian McEwan.”  </w:t>
      </w:r>
    </w:p>
    <w:p w14:paraId="21A20B3A" w14:textId="77777777" w:rsidR="007C1A73" w:rsidRPr="008E4B7C" w:rsidRDefault="007C1A73" w:rsidP="007C1A73">
      <w:pPr>
        <w:ind w:firstLine="720"/>
      </w:pPr>
      <w:r>
        <w:t>Literary London Conference, London, England, July 14-16, 2005.</w:t>
      </w:r>
    </w:p>
    <w:p w14:paraId="21A20B3B" w14:textId="77777777" w:rsidR="007C1A73" w:rsidRDefault="007C1A73" w:rsidP="007C1A73">
      <w:pPr>
        <w:rPr>
          <w:iCs/>
        </w:rPr>
      </w:pPr>
    </w:p>
    <w:p w14:paraId="21A20B3C" w14:textId="77777777" w:rsidR="007C1A73" w:rsidRDefault="007C1A73" w:rsidP="007C1A73">
      <w:pPr>
        <w:rPr>
          <w:iCs/>
        </w:rPr>
      </w:pPr>
      <w:r>
        <w:rPr>
          <w:iCs/>
        </w:rPr>
        <w:t xml:space="preserve">“British History for American Students: The Timeline.”  Teaching Contemporary British </w:t>
      </w:r>
    </w:p>
    <w:p w14:paraId="21A20B3D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Fiction Conference, University of Westminster, London, May 31, 2004.</w:t>
      </w:r>
    </w:p>
    <w:p w14:paraId="21A20B3E" w14:textId="77777777" w:rsidR="007C1A73" w:rsidRDefault="007C1A73" w:rsidP="007C1A73">
      <w:pPr>
        <w:rPr>
          <w:iCs/>
        </w:rPr>
      </w:pPr>
    </w:p>
    <w:p w14:paraId="21A20B3F" w14:textId="77777777" w:rsidR="007C1A73" w:rsidRDefault="007C1A73" w:rsidP="007C1A73">
      <w:pPr>
        <w:rPr>
          <w:iCs/>
        </w:rPr>
      </w:pPr>
      <w:r>
        <w:rPr>
          <w:iCs/>
        </w:rPr>
        <w:t xml:space="preserve">“Standing Out by Gaining Administrative Experience.”  MLA, New Orleans, Dec. 27, </w:t>
      </w:r>
    </w:p>
    <w:p w14:paraId="21A20B40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2001.</w:t>
      </w:r>
    </w:p>
    <w:p w14:paraId="21A20B41" w14:textId="77777777" w:rsidR="007C1A73" w:rsidRDefault="007C1A73" w:rsidP="007C1A73">
      <w:pPr>
        <w:rPr>
          <w:iCs/>
        </w:rPr>
      </w:pPr>
    </w:p>
    <w:p w14:paraId="21A20B42" w14:textId="77777777" w:rsidR="007C1A73" w:rsidRDefault="007C1A73" w:rsidP="007C1A73">
      <w:pPr>
        <w:rPr>
          <w:iCs/>
        </w:rPr>
      </w:pPr>
      <w:r>
        <w:rPr>
          <w:iCs/>
        </w:rPr>
        <w:t xml:space="preserve">“Violence and the End of History in </w:t>
      </w:r>
      <w:r>
        <w:rPr>
          <w:i/>
        </w:rPr>
        <w:t>1984</w:t>
      </w:r>
      <w:r>
        <w:rPr>
          <w:iCs/>
        </w:rPr>
        <w:t xml:space="preserve">.”  Twentieth-Century Literature Conference, </w:t>
      </w:r>
    </w:p>
    <w:p w14:paraId="21A20B43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University of Louisville, Feb. 26, 1999.</w:t>
      </w:r>
    </w:p>
    <w:p w14:paraId="21A20B44" w14:textId="77777777" w:rsidR="007C1A73" w:rsidRDefault="007C1A73" w:rsidP="007C1A73">
      <w:pPr>
        <w:rPr>
          <w:iCs/>
        </w:rPr>
      </w:pPr>
    </w:p>
    <w:p w14:paraId="21A20B45" w14:textId="77777777" w:rsidR="007C1A73" w:rsidRDefault="007C1A73" w:rsidP="007C1A73">
      <w:pPr>
        <w:rPr>
          <w:iCs/>
        </w:rPr>
      </w:pPr>
      <w:r>
        <w:rPr>
          <w:iCs/>
        </w:rPr>
        <w:t xml:space="preserve">“History in Ian McEwan’s </w:t>
      </w:r>
      <w:r>
        <w:rPr>
          <w:i/>
        </w:rPr>
        <w:t>Black Dogs</w:t>
      </w:r>
      <w:r>
        <w:rPr>
          <w:iCs/>
        </w:rPr>
        <w:t xml:space="preserve">.”  Twentieth-Century Literature Conference, </w:t>
      </w:r>
    </w:p>
    <w:p w14:paraId="21A20B46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University of Louisville, Feb. 27, 1998.</w:t>
      </w:r>
    </w:p>
    <w:p w14:paraId="21A20B47" w14:textId="77777777" w:rsidR="007C1A73" w:rsidRDefault="007C1A73" w:rsidP="007C1A73">
      <w:pPr>
        <w:rPr>
          <w:iCs/>
        </w:rPr>
      </w:pPr>
    </w:p>
    <w:p w14:paraId="21A20B48" w14:textId="77777777" w:rsidR="007C1A73" w:rsidRDefault="007C1A73" w:rsidP="007C1A73">
      <w:pPr>
        <w:rPr>
          <w:iCs/>
        </w:rPr>
      </w:pPr>
      <w:r>
        <w:rPr>
          <w:iCs/>
        </w:rPr>
        <w:t xml:space="preserve">“Public History, Private Memory: Kazuo Ishiguro’s </w:t>
      </w:r>
      <w:r>
        <w:rPr>
          <w:i/>
        </w:rPr>
        <w:t>The Remains of the Day</w:t>
      </w:r>
      <w:r>
        <w:rPr>
          <w:iCs/>
        </w:rPr>
        <w:t xml:space="preserve">.”  Midwest </w:t>
      </w:r>
    </w:p>
    <w:p w14:paraId="21A20B49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Modern Language Association Conference, Chicago, November 8, 1997.</w:t>
      </w:r>
    </w:p>
    <w:p w14:paraId="21A20B4A" w14:textId="77777777" w:rsidR="007C1A73" w:rsidRDefault="007C1A73" w:rsidP="007C1A73">
      <w:pPr>
        <w:rPr>
          <w:iCs/>
        </w:rPr>
      </w:pPr>
    </w:p>
    <w:p w14:paraId="21A20B4B" w14:textId="77777777" w:rsidR="007C1A73" w:rsidRDefault="007C1A73" w:rsidP="007C1A73">
      <w:pPr>
        <w:rPr>
          <w:iCs/>
        </w:rPr>
      </w:pPr>
      <w:r>
        <w:rPr>
          <w:iCs/>
        </w:rPr>
        <w:t xml:space="preserve">“The Novels of Larry Brown: Philosophical Themes.”  Twentieth-Century Literature </w:t>
      </w:r>
    </w:p>
    <w:p w14:paraId="21A20B4C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Conference, University of Louisville, Feb. 21, 1997.  Panel Chair.</w:t>
      </w:r>
    </w:p>
    <w:p w14:paraId="21A20B4D" w14:textId="77777777" w:rsidR="007C1A73" w:rsidRDefault="007C1A73" w:rsidP="007C1A73">
      <w:pPr>
        <w:rPr>
          <w:iCs/>
        </w:rPr>
      </w:pPr>
    </w:p>
    <w:p w14:paraId="21A20B4E" w14:textId="77777777" w:rsidR="007C1A73" w:rsidRDefault="007C1A73" w:rsidP="007C1A73">
      <w:pPr>
        <w:rPr>
          <w:iCs/>
        </w:rPr>
      </w:pPr>
      <w:r>
        <w:rPr>
          <w:iCs/>
        </w:rPr>
        <w:t xml:space="preserve">“Reading Culture in </w:t>
      </w:r>
      <w:r>
        <w:rPr>
          <w:i/>
        </w:rPr>
        <w:t>Foucault’s Pendulum</w:t>
      </w:r>
      <w:r>
        <w:rPr>
          <w:iCs/>
        </w:rPr>
        <w:t xml:space="preserve">.” American Comparative Literature </w:t>
      </w:r>
    </w:p>
    <w:p w14:paraId="21A20B4F" w14:textId="77777777" w:rsidR="007C1A73" w:rsidRDefault="007C1A73" w:rsidP="007C1A73">
      <w:pPr>
        <w:ind w:left="720"/>
        <w:rPr>
          <w:iCs/>
        </w:rPr>
      </w:pPr>
      <w:r>
        <w:rPr>
          <w:iCs/>
        </w:rPr>
        <w:t xml:space="preserve">Association Conference: Literature </w:t>
      </w:r>
      <w:proofErr w:type="gramStart"/>
      <w:r>
        <w:rPr>
          <w:iCs/>
        </w:rPr>
        <w:t>Between</w:t>
      </w:r>
      <w:proofErr w:type="gramEnd"/>
      <w:r>
        <w:rPr>
          <w:iCs/>
        </w:rPr>
        <w:t xml:space="preserve"> Philosophy and Cultural Studies, University of Notre Dame, April 13, 1996.</w:t>
      </w:r>
    </w:p>
    <w:p w14:paraId="21A20B50" w14:textId="77777777" w:rsidR="007C1A73" w:rsidRDefault="007C1A73" w:rsidP="007C1A73">
      <w:pPr>
        <w:rPr>
          <w:iCs/>
        </w:rPr>
      </w:pPr>
    </w:p>
    <w:p w14:paraId="21A20B51" w14:textId="77777777" w:rsidR="007C1A73" w:rsidRDefault="007C1A73" w:rsidP="007C1A73">
      <w:pPr>
        <w:rPr>
          <w:iCs/>
        </w:rPr>
      </w:pPr>
      <w:r>
        <w:rPr>
          <w:iCs/>
        </w:rPr>
        <w:t xml:space="preserve">“The Construction of History in T.C. Boyle’s </w:t>
      </w:r>
      <w:r>
        <w:rPr>
          <w:i/>
        </w:rPr>
        <w:t>World’s End</w:t>
      </w:r>
      <w:r>
        <w:rPr>
          <w:iCs/>
        </w:rPr>
        <w:t xml:space="preserve">.”  A Symposium on </w:t>
      </w:r>
    </w:p>
    <w:p w14:paraId="21A20B52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Contemporary American Fiction, SUNY Potsdam, September 29, 1995.</w:t>
      </w:r>
    </w:p>
    <w:p w14:paraId="21A20B53" w14:textId="77777777" w:rsidR="007C1A73" w:rsidRDefault="007C1A73" w:rsidP="007C1A73">
      <w:pPr>
        <w:rPr>
          <w:iCs/>
        </w:rPr>
      </w:pPr>
    </w:p>
    <w:p w14:paraId="21A20B54" w14:textId="77777777" w:rsidR="007C1A73" w:rsidRDefault="007C1A73" w:rsidP="007C1A73">
      <w:pPr>
        <w:rPr>
          <w:iCs/>
        </w:rPr>
      </w:pPr>
      <w:r>
        <w:rPr>
          <w:iCs/>
        </w:rPr>
        <w:t xml:space="preserve">“Self and Other in David Henry Hwang’s </w:t>
      </w:r>
      <w:r>
        <w:rPr>
          <w:i/>
        </w:rPr>
        <w:t>M. Butterfly</w:t>
      </w:r>
      <w:r>
        <w:rPr>
          <w:iCs/>
        </w:rPr>
        <w:t xml:space="preserve">.”  Twentieth-Century Literature </w:t>
      </w:r>
    </w:p>
    <w:p w14:paraId="21A20B55" w14:textId="77777777" w:rsidR="007C1A73" w:rsidRDefault="007C1A73" w:rsidP="007C1A73">
      <w:pPr>
        <w:ind w:firstLine="720"/>
        <w:rPr>
          <w:iCs/>
        </w:rPr>
      </w:pPr>
      <w:r>
        <w:rPr>
          <w:iCs/>
        </w:rPr>
        <w:t>Conference, University of Louisville, Feb. 23, 1994.</w:t>
      </w:r>
    </w:p>
    <w:p w14:paraId="21A20B56" w14:textId="77777777" w:rsidR="007C1A73" w:rsidRDefault="007C1A73" w:rsidP="007C1A73">
      <w:pPr>
        <w:rPr>
          <w:iCs/>
        </w:rPr>
      </w:pPr>
      <w:r>
        <w:rPr>
          <w:iCs/>
        </w:rPr>
        <w:tab/>
      </w:r>
    </w:p>
    <w:p w14:paraId="21A20B57" w14:textId="77777777" w:rsidR="007C1A73" w:rsidRDefault="007C1A73" w:rsidP="007C1A73">
      <w:pPr>
        <w:rPr>
          <w:iCs/>
        </w:rPr>
      </w:pPr>
      <w:r>
        <w:rPr>
          <w:iCs/>
        </w:rPr>
        <w:t xml:space="preserve">“Staging an Image-System: Self-Conceptions in Pirandello, Brecht, </w:t>
      </w:r>
      <w:proofErr w:type="gramStart"/>
      <w:r>
        <w:rPr>
          <w:iCs/>
        </w:rPr>
        <w:t>Nichols</w:t>
      </w:r>
      <w:proofErr w:type="gramEnd"/>
      <w:r>
        <w:rPr>
          <w:iCs/>
        </w:rPr>
        <w:t>.”  Twentieth-</w:t>
      </w:r>
    </w:p>
    <w:p w14:paraId="21A20B58" w14:textId="77777777" w:rsidR="007C1A73" w:rsidRDefault="007C1A73" w:rsidP="007C1A73">
      <w:pPr>
        <w:ind w:firstLine="720"/>
      </w:pPr>
      <w:r>
        <w:t>Century Literature Conference, University of Louisville, Feb. 27, 1993.</w:t>
      </w:r>
    </w:p>
    <w:p w14:paraId="21A20B59" w14:textId="77777777" w:rsidR="007C1A73" w:rsidRDefault="007C1A73" w:rsidP="007C1A73"/>
    <w:p w14:paraId="21A20B5A" w14:textId="77777777" w:rsidR="007C1A73" w:rsidRPr="00942D13" w:rsidRDefault="007C1A73" w:rsidP="007C1A73">
      <w:pPr>
        <w:rPr>
          <w:b/>
          <w:iCs/>
        </w:rPr>
      </w:pPr>
      <w:r>
        <w:rPr>
          <w:b/>
        </w:rPr>
        <w:t>CAMPUS</w:t>
      </w:r>
      <w:r w:rsidRPr="007532C2">
        <w:rPr>
          <w:b/>
        </w:rPr>
        <w:t xml:space="preserve"> SERVICE</w:t>
      </w:r>
    </w:p>
    <w:p w14:paraId="21A20B5B" w14:textId="77777777" w:rsidR="007C1A73" w:rsidRDefault="007C1A73" w:rsidP="007C1A73"/>
    <w:p w14:paraId="21A20B5C" w14:textId="77777777" w:rsidR="00B95B69" w:rsidRDefault="00B95B69" w:rsidP="007C1A73">
      <w:r>
        <w:t>Member, Evaluation Committee (2018-2020)</w:t>
      </w:r>
    </w:p>
    <w:p w14:paraId="21A20B5D" w14:textId="77777777" w:rsidR="00B95B69" w:rsidRDefault="00B95B69" w:rsidP="007C1A73">
      <w:r>
        <w:t>Member, Restructuring Committee (2018-Present)</w:t>
      </w:r>
    </w:p>
    <w:p w14:paraId="21A20B5E" w14:textId="77777777" w:rsidR="00B95B69" w:rsidRDefault="00B95B69" w:rsidP="007C1A73">
      <w:r>
        <w:t>Member, Founders Week Committee (2017-Present)</w:t>
      </w:r>
    </w:p>
    <w:p w14:paraId="21A20B5F" w14:textId="77777777" w:rsidR="007C1A73" w:rsidRDefault="007C1A73" w:rsidP="007C1A73">
      <w:r>
        <w:t>Chair, Center for Teaching Excellence Advisory Council (2013-Present)</w:t>
      </w:r>
    </w:p>
    <w:p w14:paraId="21A20B60" w14:textId="77777777" w:rsidR="007C1A73" w:rsidRDefault="007C1A73" w:rsidP="007C1A73">
      <w:r>
        <w:lastRenderedPageBreak/>
        <w:t xml:space="preserve">Chair, Committee to Revise Student </w:t>
      </w:r>
      <w:r w:rsidR="00175F57">
        <w:t>Course Evaluations (2014-2016</w:t>
      </w:r>
      <w:r>
        <w:t>)</w:t>
      </w:r>
    </w:p>
    <w:p w14:paraId="21A20B61" w14:textId="77777777" w:rsidR="007C1A73" w:rsidRDefault="007C1A73" w:rsidP="007C1A73">
      <w:r>
        <w:t>Chair, Innovation Team on</w:t>
      </w:r>
      <w:r w:rsidR="00B95B69">
        <w:t xml:space="preserve"> Spaces and Places (2014-2017</w:t>
      </w:r>
      <w:r>
        <w:t>)</w:t>
      </w:r>
    </w:p>
    <w:p w14:paraId="21A20B62" w14:textId="77777777" w:rsidR="008E7E26" w:rsidRDefault="008E7E26" w:rsidP="007C1A73">
      <w:r>
        <w:t>Committee Member, Search for Assistant Professor in the English Department (2015-16)</w:t>
      </w:r>
    </w:p>
    <w:p w14:paraId="21A20B63" w14:textId="77777777" w:rsidR="007C1A73" w:rsidRDefault="007C1A73" w:rsidP="007C1A73">
      <w:r>
        <w:t xml:space="preserve">Content Mentor, Secondary Education Concentrators (Scott </w:t>
      </w:r>
      <w:proofErr w:type="spellStart"/>
      <w:r>
        <w:t>Blanchette</w:t>
      </w:r>
      <w:proofErr w:type="spellEnd"/>
      <w:r>
        <w:t xml:space="preserve"> and Eddaliz Correa, </w:t>
      </w:r>
      <w:r>
        <w:tab/>
      </w:r>
      <w:proofErr w:type="gramStart"/>
      <w:r>
        <w:t>Spring</w:t>
      </w:r>
      <w:proofErr w:type="gramEnd"/>
      <w:r>
        <w:t xml:space="preserve"> 2013; Nicole Dunn and Katelyn </w:t>
      </w:r>
      <w:proofErr w:type="spellStart"/>
      <w:r>
        <w:t>Raftery</w:t>
      </w:r>
      <w:proofErr w:type="spellEnd"/>
      <w:r>
        <w:t xml:space="preserve">, Spring 2012; Brian </w:t>
      </w:r>
      <w:proofErr w:type="spellStart"/>
      <w:r>
        <w:t>Tuomi</w:t>
      </w:r>
      <w:proofErr w:type="spellEnd"/>
      <w:r>
        <w:t xml:space="preserve"> and Michelle </w:t>
      </w:r>
      <w:r>
        <w:tab/>
        <w:t>Eaton, Spring 2008)</w:t>
      </w:r>
    </w:p>
    <w:p w14:paraId="21A20B64" w14:textId="77777777" w:rsidR="007C1A73" w:rsidRDefault="007C1A73" w:rsidP="007C1A73">
      <w:r>
        <w:t>Committee Member, Search for Director of User Support in Information Technology (2013)</w:t>
      </w:r>
    </w:p>
    <w:p w14:paraId="21A20B65" w14:textId="77777777" w:rsidR="007C1A73" w:rsidRDefault="007C1A73" w:rsidP="007C1A73">
      <w:r>
        <w:t>Model Classroom Orientation Co-Leader (2008, 2013, 2015)</w:t>
      </w:r>
    </w:p>
    <w:p w14:paraId="21A20B66" w14:textId="77777777" w:rsidR="007C1A73" w:rsidRDefault="007C1A73" w:rsidP="007C1A73">
      <w:r>
        <w:t>Chair, Faculty Honors Council (2009-2013)</w:t>
      </w:r>
    </w:p>
    <w:p w14:paraId="21A20B67" w14:textId="77777777" w:rsidR="007C1A73" w:rsidRDefault="007C1A73" w:rsidP="007C1A73">
      <w:r>
        <w:t>Co-Chair, Undergraduate Research Symposium (2009-2013)</w:t>
      </w:r>
    </w:p>
    <w:p w14:paraId="21A20B68" w14:textId="77777777" w:rsidR="007C1A73" w:rsidRPr="00434024" w:rsidRDefault="007C1A73" w:rsidP="007C1A73">
      <w:r>
        <w:t>Committee Member, Search for Assistant Professor in the Economics Department (2009-2010)</w:t>
      </w:r>
    </w:p>
    <w:p w14:paraId="21A20B69" w14:textId="77777777" w:rsidR="007C1A73" w:rsidRDefault="007C1A73" w:rsidP="007C1A73">
      <w:r>
        <w:t xml:space="preserve">Instructor, </w:t>
      </w:r>
      <w:proofErr w:type="spellStart"/>
      <w:r>
        <w:t>Tagaste</w:t>
      </w:r>
      <w:proofErr w:type="spellEnd"/>
      <w:r>
        <w:t xml:space="preserve"> First-Year Learning Community Program (2008-2010)</w:t>
      </w:r>
    </w:p>
    <w:p w14:paraId="21A20B6A" w14:textId="77777777" w:rsidR="007C1A73" w:rsidRDefault="007C1A73" w:rsidP="007C1A73">
      <w:r>
        <w:t>Advisor, Creative Writing Club (2007-Present)</w:t>
      </w:r>
    </w:p>
    <w:p w14:paraId="21A20B6B" w14:textId="77777777" w:rsidR="007C1A73" w:rsidRDefault="007C1A73" w:rsidP="007C1A73">
      <w:r>
        <w:t>Interest Circle Leader, Living and Learning Center (2007-09)</w:t>
      </w:r>
    </w:p>
    <w:p w14:paraId="21A20B6C" w14:textId="77777777" w:rsidR="007C1A73" w:rsidRDefault="007C1A73" w:rsidP="007C1A73">
      <w:r>
        <w:t>College Fulbright Advisor (2007-08)</w:t>
      </w:r>
    </w:p>
    <w:p w14:paraId="21A20B6D" w14:textId="77777777" w:rsidR="007C1A73" w:rsidRDefault="007C1A73" w:rsidP="007C1A73">
      <w:r>
        <w:t>Senator, Faculty Senate (2007-08, 2015-2016)</w:t>
      </w:r>
    </w:p>
    <w:p w14:paraId="21A20B6E" w14:textId="77777777" w:rsidR="007C1A73" w:rsidRDefault="007C1A73" w:rsidP="007C1A73">
      <w:r>
        <w:t>Committee Member, Search for Assistant Professor in the English Department (2007-08)</w:t>
      </w:r>
    </w:p>
    <w:p w14:paraId="21A20B6F" w14:textId="77777777" w:rsidR="007C1A73" w:rsidRDefault="007C1A73" w:rsidP="007C1A73">
      <w:r>
        <w:t>Committee Member, Search for Assistant Professor in the English Department (2005-06)</w:t>
      </w:r>
    </w:p>
    <w:p w14:paraId="21A20B70" w14:textId="77777777" w:rsidR="007C1A73" w:rsidRDefault="007C1A73" w:rsidP="007C1A73">
      <w:r>
        <w:t>Committee Member, Search for Assistant Professor of Theology Department (2004-05)</w:t>
      </w:r>
    </w:p>
    <w:p w14:paraId="21A20B71" w14:textId="77777777" w:rsidR="007C1A73" w:rsidRDefault="007C1A73" w:rsidP="007C1A73">
      <w:r>
        <w:t>Faculty Advisor, Campus Literary Magazine (2001-2007, 2009-Present)</w:t>
      </w:r>
    </w:p>
    <w:p w14:paraId="21A20B72" w14:textId="77777777" w:rsidR="007C1A73" w:rsidRDefault="007C1A73" w:rsidP="007C1A73">
      <w:r>
        <w:t xml:space="preserve">Organizer and Chaperone, English Department Spring Break in Ireland (2004, 2006, </w:t>
      </w:r>
    </w:p>
    <w:p w14:paraId="21A20B73" w14:textId="77777777" w:rsidR="007C1A73" w:rsidRDefault="007C1A73" w:rsidP="007C1A73">
      <w:pPr>
        <w:ind w:firstLine="720"/>
      </w:pPr>
      <w:r>
        <w:t>2008, 2010, 2012, 2016)</w:t>
      </w:r>
    </w:p>
    <w:p w14:paraId="21A20B74" w14:textId="77777777" w:rsidR="007C1A73" w:rsidRDefault="007C1A73" w:rsidP="007C1A73">
      <w:r>
        <w:t>Committee Chair, Ad Hoc Committee to Revise Student Evaluation Forms (2003-2005)</w:t>
      </w:r>
    </w:p>
    <w:p w14:paraId="21A20B75" w14:textId="77777777" w:rsidR="007C1A73" w:rsidRDefault="007C1A73" w:rsidP="007C1A73">
      <w:r>
        <w:t>Convener and Committee Member, Faculty Teaching Colloquia (2000-2013)</w:t>
      </w:r>
    </w:p>
    <w:p w14:paraId="21A20B76" w14:textId="77777777" w:rsidR="007C1A73" w:rsidRDefault="007C1A73" w:rsidP="007C1A73">
      <w:r>
        <w:t>Committee Member, Mission Council (2002-2004)</w:t>
      </w:r>
    </w:p>
    <w:p w14:paraId="21A20B77" w14:textId="77777777" w:rsidR="007C1A73" w:rsidRDefault="007C1A73" w:rsidP="007C1A73">
      <w:r>
        <w:t>Committee Member, First Year Task Force (2002-2003)</w:t>
      </w:r>
    </w:p>
    <w:p w14:paraId="21A20B78" w14:textId="77777777" w:rsidR="007C1A73" w:rsidRDefault="007C1A73" w:rsidP="007C1A73">
      <w:r>
        <w:t xml:space="preserve">Committee Member, </w:t>
      </w:r>
      <w:proofErr w:type="spellStart"/>
      <w:r>
        <w:t>HumanArts</w:t>
      </w:r>
      <w:proofErr w:type="spellEnd"/>
      <w:r>
        <w:t xml:space="preserve"> Council (2002-2004)</w:t>
      </w:r>
    </w:p>
    <w:p w14:paraId="21A20B79" w14:textId="77777777" w:rsidR="007C1A73" w:rsidRDefault="007C1A73" w:rsidP="007C1A73">
      <w:r>
        <w:t>Committee Member, Graduate and Continuing Education Advisory Council (2002-2003)</w:t>
      </w:r>
    </w:p>
    <w:p w14:paraId="21A20B7A" w14:textId="77777777" w:rsidR="007C1A73" w:rsidRDefault="007C1A73" w:rsidP="007C1A73">
      <w:r>
        <w:t xml:space="preserve">Committee Member, Search for Full Professor and Chair of the Theology Department </w:t>
      </w:r>
    </w:p>
    <w:p w14:paraId="21A20B7B" w14:textId="77777777" w:rsidR="007C1A73" w:rsidRDefault="007C1A73" w:rsidP="007C1A73">
      <w:pPr>
        <w:ind w:firstLine="720"/>
      </w:pPr>
      <w:r>
        <w:t>(2001-2002)</w:t>
      </w:r>
    </w:p>
    <w:p w14:paraId="21A20B7C" w14:textId="77777777" w:rsidR="007C1A73" w:rsidRPr="00997FA4" w:rsidRDefault="007C1A73" w:rsidP="007C1A73">
      <w:r>
        <w:t>Committee Member, Search for Assistant Professor in the English Department (2000-01)</w:t>
      </w:r>
    </w:p>
    <w:p w14:paraId="21A20B7D" w14:textId="77777777" w:rsidR="007C1A73" w:rsidRDefault="007C1A73" w:rsidP="007C1A73">
      <w:pPr>
        <w:rPr>
          <w:b/>
          <w:iCs/>
        </w:rPr>
      </w:pPr>
    </w:p>
    <w:p w14:paraId="21A20B7E" w14:textId="77777777" w:rsidR="007C1A73" w:rsidRPr="007532C2" w:rsidRDefault="007C1A73" w:rsidP="007C1A73">
      <w:pPr>
        <w:rPr>
          <w:b/>
          <w:iCs/>
        </w:rPr>
      </w:pPr>
      <w:r w:rsidRPr="007532C2">
        <w:rPr>
          <w:b/>
          <w:iCs/>
        </w:rPr>
        <w:t>EDITORIAL EXPERIENCE</w:t>
      </w:r>
    </w:p>
    <w:p w14:paraId="21A20B7F" w14:textId="77777777" w:rsidR="007C1A73" w:rsidRDefault="007C1A73" w:rsidP="007C1A73">
      <w:pPr>
        <w:rPr>
          <w:iCs/>
        </w:rPr>
      </w:pPr>
    </w:p>
    <w:p w14:paraId="21A20B80" w14:textId="77777777" w:rsidR="007C1A73" w:rsidRDefault="007C1A73" w:rsidP="007C1A73">
      <w:pPr>
        <w:rPr>
          <w:iCs/>
        </w:rPr>
      </w:pPr>
      <w:proofErr w:type="spellStart"/>
      <w:r>
        <w:rPr>
          <w:i/>
        </w:rPr>
        <w:t>TriQuarterly</w:t>
      </w:r>
      <w:proofErr w:type="spellEnd"/>
      <w:r>
        <w:rPr>
          <w:i/>
        </w:rPr>
        <w:t xml:space="preserve"> </w:t>
      </w:r>
      <w:r>
        <w:rPr>
          <w:iCs/>
        </w:rPr>
        <w:t xml:space="preserve">Fellow, </w:t>
      </w:r>
      <w:proofErr w:type="spellStart"/>
      <w:r>
        <w:rPr>
          <w:i/>
        </w:rPr>
        <w:t>TriQuarterly</w:t>
      </w:r>
      <w:proofErr w:type="spellEnd"/>
      <w:r>
        <w:rPr>
          <w:iCs/>
        </w:rPr>
        <w:t xml:space="preserve"> Magazine, Northwestern University, September 1995-</w:t>
      </w:r>
    </w:p>
    <w:p w14:paraId="21A20B81" w14:textId="77777777" w:rsidR="007C1A73" w:rsidRDefault="007C1A73" w:rsidP="007C1A73">
      <w:pPr>
        <w:ind w:left="720"/>
        <w:rPr>
          <w:iCs/>
        </w:rPr>
      </w:pPr>
      <w:r>
        <w:rPr>
          <w:iCs/>
        </w:rPr>
        <w:t>1997.  Editor: Reginald Gibbons.  Read and screened much of the unsolicited fiction and poetry submitted to the magazine.</w:t>
      </w:r>
    </w:p>
    <w:p w14:paraId="21A20B82" w14:textId="77777777" w:rsidR="007C1A73" w:rsidRDefault="007C1A73" w:rsidP="007C1A73"/>
    <w:p w14:paraId="21A20B83" w14:textId="77777777" w:rsidR="007C1A73" w:rsidRPr="007532C2" w:rsidRDefault="007C1A73" w:rsidP="007C1A73">
      <w:pPr>
        <w:rPr>
          <w:b/>
        </w:rPr>
      </w:pPr>
      <w:r w:rsidRPr="007532C2">
        <w:rPr>
          <w:b/>
        </w:rPr>
        <w:t>PROFESSIONAL ORGANIZATIONS</w:t>
      </w:r>
    </w:p>
    <w:p w14:paraId="21A20B84" w14:textId="77777777" w:rsidR="007C1A73" w:rsidRDefault="007C1A73" w:rsidP="007C1A73"/>
    <w:p w14:paraId="21A20B85" w14:textId="77777777" w:rsidR="007C1A73" w:rsidRDefault="007C1A73" w:rsidP="007C1A73">
      <w:r>
        <w:t>Modern Language Association, 1992-</w:t>
      </w:r>
      <w:r w:rsidR="00B95B69">
        <w:t>Present</w:t>
      </w:r>
      <w:r>
        <w:t>.</w:t>
      </w:r>
    </w:p>
    <w:p w14:paraId="21A20B86" w14:textId="77777777" w:rsidR="00B95B69" w:rsidRDefault="00B95B69" w:rsidP="007C1A73">
      <w:r>
        <w:t>Professional and Organizational Development Network, 2016-Present.</w:t>
      </w:r>
    </w:p>
    <w:p w14:paraId="21A20B87" w14:textId="77777777" w:rsidR="007C1A73" w:rsidRDefault="007C1A73" w:rsidP="007C1A73">
      <w:pPr>
        <w:rPr>
          <w:iCs/>
        </w:rPr>
      </w:pPr>
    </w:p>
    <w:p w14:paraId="21A20B88" w14:textId="77777777" w:rsidR="007C1A73" w:rsidRDefault="007C1A73" w:rsidP="007C1A73">
      <w:pPr>
        <w:rPr>
          <w:iCs/>
        </w:rPr>
      </w:pPr>
    </w:p>
    <w:p w14:paraId="21A20B89" w14:textId="77777777" w:rsidR="00DF7E9D" w:rsidRDefault="00DF7E9D"/>
    <w:sectPr w:rsidR="00DF7E9D" w:rsidSect="004A4F4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D0D"/>
    <w:multiLevelType w:val="hybridMultilevel"/>
    <w:tmpl w:val="9D9A8A4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EB0223"/>
    <w:multiLevelType w:val="hybridMultilevel"/>
    <w:tmpl w:val="452C05D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73"/>
    <w:rsid w:val="0004790A"/>
    <w:rsid w:val="00175F57"/>
    <w:rsid w:val="00191B29"/>
    <w:rsid w:val="0025116D"/>
    <w:rsid w:val="002F74E4"/>
    <w:rsid w:val="00341BBA"/>
    <w:rsid w:val="007261E5"/>
    <w:rsid w:val="007C1A73"/>
    <w:rsid w:val="00832356"/>
    <w:rsid w:val="00850318"/>
    <w:rsid w:val="008E7E26"/>
    <w:rsid w:val="00A17A6D"/>
    <w:rsid w:val="00B56CD4"/>
    <w:rsid w:val="00B95B69"/>
    <w:rsid w:val="00D213E8"/>
    <w:rsid w:val="00D7191B"/>
    <w:rsid w:val="00DF7E9D"/>
    <w:rsid w:val="00F36259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09D4"/>
  <w15:chartTrackingRefBased/>
  <w15:docId w15:val="{881BFA03-9248-4138-A43A-2A9E369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1A73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7C1A73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C1A73"/>
    <w:pPr>
      <w:keepNext/>
      <w:ind w:left="-540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7C1A73"/>
    <w:pPr>
      <w:keepNext/>
      <w:ind w:hanging="540"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7C1A73"/>
    <w:pPr>
      <w:keepNext/>
      <w:outlineLvl w:val="4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A73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7C1A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C1A73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7C1A73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7C1A73"/>
    <w:rPr>
      <w:rFonts w:ascii="Times New Roman" w:eastAsia="Times New Roman" w:hAnsi="Times New Roman" w:cs="Times New Roman"/>
      <w:iCs/>
      <w:sz w:val="24"/>
      <w:szCs w:val="24"/>
    </w:rPr>
  </w:style>
  <w:style w:type="character" w:styleId="Hyperlink">
    <w:name w:val="Hyperlink"/>
    <w:rsid w:val="007C1A7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C1A73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7C1A73"/>
    <w:rPr>
      <w:rFonts w:ascii="Times New Roman" w:eastAsia="Times New Roman" w:hAnsi="Times New Roman" w:cs="Times New Roman"/>
      <w:sz w:val="48"/>
      <w:szCs w:val="24"/>
    </w:rPr>
  </w:style>
  <w:style w:type="paragraph" w:styleId="BalloonText">
    <w:name w:val="Balloon Text"/>
    <w:basedOn w:val="Normal"/>
    <w:link w:val="BalloonTextChar"/>
    <w:semiHidden/>
    <w:rsid w:val="007C1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1A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51B0E511F134FB8BC5D174C5B2AC4" ma:contentTypeVersion="10" ma:contentTypeDescription="Create a new document." ma:contentTypeScope="" ma:versionID="0db4ccc035da4c69a17f25440ce3bc21">
  <xsd:schema xmlns:xsd="http://www.w3.org/2001/XMLSchema" xmlns:xs="http://www.w3.org/2001/XMLSchema" xmlns:p="http://schemas.microsoft.com/office/2006/metadata/properties" xmlns:ns1="http://schemas.microsoft.com/sharepoint/v3" xmlns:ns3="17c73615-de69-4259-8a06-62ee2c55b785" targetNamespace="http://schemas.microsoft.com/office/2006/metadata/properties" ma:root="true" ma:fieldsID="6bca418c017dfff88e54022999019e6b" ns1:_="" ns3:_="">
    <xsd:import namespace="http://schemas.microsoft.com/sharepoint/v3"/>
    <xsd:import namespace="17c73615-de69-4259-8a06-62ee2c55b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73615-de69-4259-8a06-62ee2c55b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903E17-B8CC-4FF2-B20C-A2CE32C2B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c73615-de69-4259-8a06-62ee2c55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5ABD4-6089-4A5D-A2AE-0FDCA391A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54EDF-FDF9-4FEE-B467-F161A07D9048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17c73615-de69-4259-8a06-62ee2c55b78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James M. (English)</dc:creator>
  <cp:keywords/>
  <dc:description/>
  <cp:lastModifiedBy>Lang, James M. (English)</cp:lastModifiedBy>
  <cp:revision>2</cp:revision>
  <dcterms:created xsi:type="dcterms:W3CDTF">2019-08-26T19:15:00Z</dcterms:created>
  <dcterms:modified xsi:type="dcterms:W3CDTF">2019-08-26T19:15:00Z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0x01010019F51B0E511F134FB8BC5D174C5B2AC4</vt:lpwstr>
  </property>
</Properties>
</file>